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10DC15C" w:rsidR="006A0189" w:rsidRPr="00B3303A" w:rsidRDefault="006A0189" w:rsidP="006A0189">
      <w:pPr>
        <w:pStyle w:val="CRCoverPage"/>
        <w:tabs>
          <w:tab w:val="right" w:pos="9639"/>
        </w:tabs>
        <w:spacing w:after="0"/>
        <w:rPr>
          <w:b/>
          <w:sz w:val="24"/>
        </w:rPr>
      </w:pPr>
      <w:r w:rsidRPr="00B3303A">
        <w:rPr>
          <w:b/>
          <w:sz w:val="24"/>
        </w:rPr>
        <w:t>3GPP TSG-SA WG6 Meeting #</w:t>
      </w:r>
      <w:r w:rsidR="002F0D3A" w:rsidRPr="00B3303A">
        <w:rPr>
          <w:b/>
          <w:sz w:val="24"/>
        </w:rPr>
        <w:t>5</w:t>
      </w:r>
      <w:r w:rsidR="0036492C" w:rsidRPr="00B3303A">
        <w:rPr>
          <w:b/>
          <w:sz w:val="24"/>
        </w:rPr>
        <w:t>1</w:t>
      </w:r>
      <w:r w:rsidR="009E1A96" w:rsidRPr="00B3303A">
        <w:rPr>
          <w:b/>
          <w:sz w:val="24"/>
        </w:rPr>
        <w:t>-e</w:t>
      </w:r>
      <w:r w:rsidRPr="00B3303A">
        <w:rPr>
          <w:b/>
          <w:sz w:val="24"/>
        </w:rPr>
        <w:tab/>
      </w:r>
      <w:r w:rsidRPr="00D7262F">
        <w:rPr>
          <w:b/>
          <w:sz w:val="24"/>
        </w:rPr>
        <w:t>S6-2</w:t>
      </w:r>
      <w:r w:rsidR="0049218A" w:rsidRPr="00D7262F">
        <w:rPr>
          <w:b/>
          <w:sz w:val="24"/>
        </w:rPr>
        <w:t>2</w:t>
      </w:r>
      <w:r w:rsidR="007778F3">
        <w:rPr>
          <w:b/>
          <w:sz w:val="24"/>
        </w:rPr>
        <w:t>2717</w:t>
      </w:r>
    </w:p>
    <w:p w14:paraId="6CCFE5EA" w14:textId="1FBB5BF5" w:rsidR="006A0189" w:rsidRPr="00B3303A" w:rsidRDefault="006A0189" w:rsidP="006A0189">
      <w:pPr>
        <w:pStyle w:val="CRCoverPage"/>
        <w:tabs>
          <w:tab w:val="right" w:pos="9639"/>
        </w:tabs>
        <w:spacing w:after="0"/>
        <w:rPr>
          <w:b/>
          <w:sz w:val="24"/>
        </w:rPr>
      </w:pPr>
      <w:r w:rsidRPr="00B3303A">
        <w:rPr>
          <w:b/>
          <w:sz w:val="22"/>
          <w:szCs w:val="22"/>
        </w:rPr>
        <w:t xml:space="preserve">e-meeting, </w:t>
      </w:r>
      <w:r w:rsidR="00FB24EE" w:rsidRPr="00B3303A">
        <w:rPr>
          <w:b/>
          <w:sz w:val="22"/>
          <w:szCs w:val="22"/>
        </w:rPr>
        <w:t>10</w:t>
      </w:r>
      <w:r w:rsidR="00FB24EE" w:rsidRPr="00B3303A">
        <w:rPr>
          <w:b/>
          <w:sz w:val="22"/>
          <w:szCs w:val="22"/>
          <w:vertAlign w:val="superscript"/>
        </w:rPr>
        <w:t>th</w:t>
      </w:r>
      <w:r w:rsidR="00082DBB" w:rsidRPr="00B3303A">
        <w:rPr>
          <w:rFonts w:cs="Arial"/>
          <w:b/>
          <w:bCs/>
          <w:sz w:val="22"/>
          <w:szCs w:val="22"/>
        </w:rPr>
        <w:t xml:space="preserve"> </w:t>
      </w:r>
      <w:r w:rsidRPr="00B3303A">
        <w:rPr>
          <w:rFonts w:cs="Arial"/>
          <w:b/>
          <w:bCs/>
          <w:sz w:val="22"/>
          <w:szCs w:val="22"/>
        </w:rPr>
        <w:t xml:space="preserve">– </w:t>
      </w:r>
      <w:r w:rsidR="00FB24EE" w:rsidRPr="00B3303A">
        <w:rPr>
          <w:rFonts w:cs="Arial"/>
          <w:b/>
          <w:bCs/>
          <w:sz w:val="22"/>
          <w:szCs w:val="22"/>
        </w:rPr>
        <w:t>19</w:t>
      </w:r>
      <w:r w:rsidR="00FB24EE" w:rsidRPr="00B3303A">
        <w:rPr>
          <w:rFonts w:cs="Arial"/>
          <w:b/>
          <w:bCs/>
          <w:sz w:val="22"/>
          <w:szCs w:val="22"/>
          <w:vertAlign w:val="superscript"/>
        </w:rPr>
        <w:t>th</w:t>
      </w:r>
      <w:r w:rsidRPr="00B3303A">
        <w:rPr>
          <w:rFonts w:cs="Arial"/>
          <w:b/>
          <w:bCs/>
          <w:sz w:val="22"/>
          <w:szCs w:val="22"/>
        </w:rPr>
        <w:t xml:space="preserve"> </w:t>
      </w:r>
      <w:r w:rsidR="00FB24EE" w:rsidRPr="00B3303A">
        <w:rPr>
          <w:rFonts w:cs="Arial"/>
          <w:b/>
          <w:bCs/>
          <w:sz w:val="22"/>
          <w:szCs w:val="22"/>
        </w:rPr>
        <w:t>October</w:t>
      </w:r>
      <w:r w:rsidRPr="00B3303A">
        <w:rPr>
          <w:rFonts w:cs="Arial"/>
          <w:b/>
          <w:bCs/>
          <w:sz w:val="22"/>
          <w:szCs w:val="22"/>
        </w:rPr>
        <w:t xml:space="preserve"> </w:t>
      </w:r>
      <w:r w:rsidRPr="00B3303A">
        <w:rPr>
          <w:b/>
          <w:sz w:val="22"/>
          <w:szCs w:val="22"/>
        </w:rPr>
        <w:t>202</w:t>
      </w:r>
      <w:r w:rsidR="0049218A" w:rsidRPr="00B3303A">
        <w:rPr>
          <w:b/>
          <w:sz w:val="22"/>
          <w:szCs w:val="22"/>
        </w:rPr>
        <w:t>2</w:t>
      </w:r>
      <w:r w:rsidRPr="00B3303A">
        <w:rPr>
          <w:rFonts w:cs="Arial"/>
          <w:b/>
          <w:bCs/>
          <w:sz w:val="22"/>
        </w:rPr>
        <w:tab/>
      </w:r>
      <w:r w:rsidRPr="00B3303A">
        <w:rPr>
          <w:b/>
          <w:sz w:val="24"/>
        </w:rPr>
        <w:t>(revision of S6-2</w:t>
      </w:r>
      <w:r w:rsidR="0049218A" w:rsidRPr="00B3303A">
        <w:rPr>
          <w:b/>
          <w:sz w:val="24"/>
        </w:rPr>
        <w:t>2</w:t>
      </w:r>
      <w:r w:rsidRPr="00B3303A">
        <w:rPr>
          <w:b/>
          <w:sz w:val="24"/>
        </w:rPr>
        <w:t>xxxx)</w:t>
      </w:r>
    </w:p>
    <w:p w14:paraId="7CB45193" w14:textId="569B821D" w:rsidR="001E41F3" w:rsidRPr="00B3303A"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30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3303A" w:rsidRDefault="00305409" w:rsidP="00E34898">
            <w:pPr>
              <w:pStyle w:val="CRCoverPage"/>
              <w:spacing w:after="0"/>
              <w:jc w:val="right"/>
              <w:rPr>
                <w:i/>
              </w:rPr>
            </w:pPr>
            <w:r w:rsidRPr="00B3303A">
              <w:rPr>
                <w:i/>
                <w:sz w:val="14"/>
              </w:rPr>
              <w:t>CR-Form-v</w:t>
            </w:r>
            <w:r w:rsidR="008863B9" w:rsidRPr="00B3303A">
              <w:rPr>
                <w:i/>
                <w:sz w:val="14"/>
              </w:rPr>
              <w:t>12.</w:t>
            </w:r>
            <w:r w:rsidR="002E472E" w:rsidRPr="00B3303A">
              <w:rPr>
                <w:i/>
                <w:sz w:val="14"/>
              </w:rPr>
              <w:t>1</w:t>
            </w:r>
          </w:p>
        </w:tc>
      </w:tr>
      <w:tr w:rsidR="001E41F3" w:rsidRPr="00B3303A" w14:paraId="3FBB62B8" w14:textId="77777777" w:rsidTr="00547111">
        <w:tc>
          <w:tcPr>
            <w:tcW w:w="9641" w:type="dxa"/>
            <w:gridSpan w:val="9"/>
            <w:tcBorders>
              <w:left w:val="single" w:sz="4" w:space="0" w:color="auto"/>
              <w:right w:val="single" w:sz="4" w:space="0" w:color="auto"/>
            </w:tcBorders>
          </w:tcPr>
          <w:p w14:paraId="79AB67D6" w14:textId="77777777" w:rsidR="001E41F3" w:rsidRPr="00B3303A" w:rsidRDefault="001E41F3">
            <w:pPr>
              <w:pStyle w:val="CRCoverPage"/>
              <w:spacing w:after="0"/>
              <w:jc w:val="center"/>
            </w:pPr>
            <w:r w:rsidRPr="00B3303A">
              <w:rPr>
                <w:b/>
                <w:sz w:val="32"/>
              </w:rPr>
              <w:t>CHANGE REQUEST</w:t>
            </w:r>
          </w:p>
        </w:tc>
      </w:tr>
      <w:tr w:rsidR="001E41F3" w:rsidRPr="00B3303A" w14:paraId="79946B04" w14:textId="77777777" w:rsidTr="00547111">
        <w:tc>
          <w:tcPr>
            <w:tcW w:w="9641" w:type="dxa"/>
            <w:gridSpan w:val="9"/>
            <w:tcBorders>
              <w:left w:val="single" w:sz="4" w:space="0" w:color="auto"/>
              <w:right w:val="single" w:sz="4" w:space="0" w:color="auto"/>
            </w:tcBorders>
          </w:tcPr>
          <w:p w14:paraId="12C70EEE" w14:textId="77777777" w:rsidR="001E41F3" w:rsidRPr="00B3303A" w:rsidRDefault="001E41F3">
            <w:pPr>
              <w:pStyle w:val="CRCoverPage"/>
              <w:spacing w:after="0"/>
              <w:rPr>
                <w:sz w:val="8"/>
                <w:szCs w:val="8"/>
              </w:rPr>
            </w:pPr>
          </w:p>
        </w:tc>
      </w:tr>
      <w:tr w:rsidR="001E41F3" w:rsidRPr="00B3303A" w14:paraId="3999489E" w14:textId="77777777" w:rsidTr="00547111">
        <w:tc>
          <w:tcPr>
            <w:tcW w:w="142" w:type="dxa"/>
            <w:tcBorders>
              <w:left w:val="single" w:sz="4" w:space="0" w:color="auto"/>
            </w:tcBorders>
          </w:tcPr>
          <w:p w14:paraId="4DDA7F40" w14:textId="77777777" w:rsidR="001E41F3" w:rsidRPr="00B3303A" w:rsidRDefault="001E41F3">
            <w:pPr>
              <w:pStyle w:val="CRCoverPage"/>
              <w:spacing w:after="0"/>
              <w:jc w:val="right"/>
            </w:pPr>
          </w:p>
        </w:tc>
        <w:tc>
          <w:tcPr>
            <w:tcW w:w="1559" w:type="dxa"/>
            <w:shd w:val="pct30" w:color="FFFF00" w:fill="auto"/>
          </w:tcPr>
          <w:p w14:paraId="52508B66" w14:textId="356EEDF2" w:rsidR="001E41F3" w:rsidRPr="00B3303A" w:rsidRDefault="00872AD2" w:rsidP="00C07FE0">
            <w:pPr>
              <w:pStyle w:val="CRCoverPage"/>
              <w:spacing w:after="0"/>
              <w:jc w:val="center"/>
              <w:rPr>
                <w:b/>
                <w:sz w:val="28"/>
              </w:rPr>
            </w:pPr>
            <w:r w:rsidRPr="00B3303A">
              <w:fldChar w:fldCharType="begin"/>
            </w:r>
            <w:r w:rsidRPr="00B3303A">
              <w:instrText xml:space="preserve"> DOCPROPERTY  Spec#  \* MERGEFORMAT </w:instrText>
            </w:r>
            <w:r w:rsidRPr="00B3303A">
              <w:fldChar w:fldCharType="separate"/>
            </w:r>
            <w:r w:rsidR="006D23CC" w:rsidRPr="00B3303A">
              <w:rPr>
                <w:b/>
                <w:sz w:val="28"/>
              </w:rPr>
              <w:t>2</w:t>
            </w:r>
            <w:r w:rsidR="00C07FE0" w:rsidRPr="00B3303A">
              <w:rPr>
                <w:b/>
                <w:sz w:val="28"/>
              </w:rPr>
              <w:t>3.</w:t>
            </w:r>
            <w:r w:rsidRPr="00B3303A">
              <w:rPr>
                <w:b/>
                <w:sz w:val="28"/>
              </w:rPr>
              <w:fldChar w:fldCharType="end"/>
            </w:r>
            <w:r w:rsidR="00FF4E74" w:rsidRPr="00B3303A">
              <w:rPr>
                <w:b/>
                <w:sz w:val="28"/>
              </w:rPr>
              <w:t>280</w:t>
            </w:r>
          </w:p>
        </w:tc>
        <w:tc>
          <w:tcPr>
            <w:tcW w:w="709" w:type="dxa"/>
          </w:tcPr>
          <w:p w14:paraId="77009707" w14:textId="77777777" w:rsidR="001E41F3" w:rsidRPr="007778F3" w:rsidRDefault="001E41F3">
            <w:pPr>
              <w:pStyle w:val="CRCoverPage"/>
              <w:spacing w:after="0"/>
              <w:jc w:val="center"/>
            </w:pPr>
            <w:r w:rsidRPr="007778F3">
              <w:rPr>
                <w:b/>
                <w:sz w:val="28"/>
              </w:rPr>
              <w:t>CR</w:t>
            </w:r>
          </w:p>
        </w:tc>
        <w:tc>
          <w:tcPr>
            <w:tcW w:w="1276" w:type="dxa"/>
            <w:shd w:val="pct30" w:color="FFFF00" w:fill="auto"/>
          </w:tcPr>
          <w:p w14:paraId="6CAED29D" w14:textId="7C59D0C0" w:rsidR="001E41F3" w:rsidRPr="00504A8A" w:rsidRDefault="007778F3" w:rsidP="00504A8A">
            <w:pPr>
              <w:pStyle w:val="CRCoverPage"/>
              <w:spacing w:after="0"/>
              <w:jc w:val="center"/>
              <w:rPr>
                <w:b/>
                <w:bCs/>
                <w:sz w:val="28"/>
                <w:szCs w:val="28"/>
              </w:rPr>
            </w:pPr>
            <w:r w:rsidRPr="00504A8A">
              <w:rPr>
                <w:b/>
                <w:bCs/>
                <w:sz w:val="28"/>
                <w:szCs w:val="28"/>
              </w:rPr>
              <w:t>0</w:t>
            </w:r>
            <w:r w:rsidR="00504A8A" w:rsidRPr="00504A8A">
              <w:rPr>
                <w:b/>
                <w:bCs/>
                <w:sz w:val="28"/>
                <w:szCs w:val="28"/>
              </w:rPr>
              <w:t>352</w:t>
            </w:r>
          </w:p>
        </w:tc>
        <w:tc>
          <w:tcPr>
            <w:tcW w:w="709" w:type="dxa"/>
          </w:tcPr>
          <w:p w14:paraId="09D2C09B" w14:textId="77777777" w:rsidR="001E41F3" w:rsidRPr="00B3303A" w:rsidRDefault="001E41F3" w:rsidP="0051580D">
            <w:pPr>
              <w:pStyle w:val="CRCoverPage"/>
              <w:tabs>
                <w:tab w:val="right" w:pos="625"/>
              </w:tabs>
              <w:spacing w:after="0"/>
              <w:jc w:val="center"/>
            </w:pPr>
            <w:r w:rsidRPr="00B3303A">
              <w:rPr>
                <w:b/>
                <w:bCs/>
                <w:sz w:val="28"/>
              </w:rPr>
              <w:t>rev</w:t>
            </w:r>
          </w:p>
        </w:tc>
        <w:tc>
          <w:tcPr>
            <w:tcW w:w="992" w:type="dxa"/>
            <w:shd w:val="pct30" w:color="FFFF00" w:fill="auto"/>
          </w:tcPr>
          <w:p w14:paraId="7533BF9D" w14:textId="29DF1B37" w:rsidR="001E41F3" w:rsidRPr="00B3303A" w:rsidRDefault="00270B13" w:rsidP="00E13F3D">
            <w:pPr>
              <w:pStyle w:val="CRCoverPage"/>
              <w:spacing w:after="0"/>
              <w:jc w:val="center"/>
              <w:rPr>
                <w:b/>
                <w:bCs/>
                <w:sz w:val="28"/>
                <w:szCs w:val="28"/>
              </w:rPr>
            </w:pPr>
            <w:r w:rsidRPr="00B3303A">
              <w:rPr>
                <w:b/>
                <w:bCs/>
                <w:sz w:val="28"/>
                <w:szCs w:val="28"/>
              </w:rPr>
              <w:t>-</w:t>
            </w:r>
          </w:p>
        </w:tc>
        <w:tc>
          <w:tcPr>
            <w:tcW w:w="2410" w:type="dxa"/>
          </w:tcPr>
          <w:p w14:paraId="5D4AEAE9" w14:textId="77777777" w:rsidR="001E41F3" w:rsidRPr="00B3303A" w:rsidRDefault="001E41F3" w:rsidP="0051580D">
            <w:pPr>
              <w:pStyle w:val="CRCoverPage"/>
              <w:tabs>
                <w:tab w:val="right" w:pos="1825"/>
              </w:tabs>
              <w:spacing w:after="0"/>
              <w:jc w:val="center"/>
            </w:pPr>
            <w:r w:rsidRPr="00B3303A">
              <w:rPr>
                <w:b/>
                <w:sz w:val="28"/>
                <w:szCs w:val="28"/>
              </w:rPr>
              <w:t>Current version:</w:t>
            </w:r>
          </w:p>
        </w:tc>
        <w:tc>
          <w:tcPr>
            <w:tcW w:w="1701" w:type="dxa"/>
            <w:shd w:val="pct30" w:color="FFFF00" w:fill="auto"/>
          </w:tcPr>
          <w:p w14:paraId="1E22D6AC" w14:textId="4D11EF50" w:rsidR="001E41F3" w:rsidRPr="00B3303A" w:rsidRDefault="00872AD2">
            <w:pPr>
              <w:pStyle w:val="CRCoverPage"/>
              <w:spacing w:after="0"/>
              <w:jc w:val="center"/>
              <w:rPr>
                <w:sz w:val="28"/>
              </w:rPr>
            </w:pPr>
            <w:r w:rsidRPr="00B3303A">
              <w:fldChar w:fldCharType="begin"/>
            </w:r>
            <w:r w:rsidRPr="00B3303A">
              <w:instrText xml:space="preserve"> DOCPROPERTY  Version  \* MERGEFORMAT </w:instrText>
            </w:r>
            <w:r w:rsidRPr="00B3303A">
              <w:fldChar w:fldCharType="separate"/>
            </w:r>
            <w:r w:rsidR="003E2694" w:rsidRPr="00B3303A">
              <w:rPr>
                <w:b/>
                <w:sz w:val="28"/>
              </w:rPr>
              <w:t>18.</w:t>
            </w:r>
            <w:r w:rsidR="00730806" w:rsidRPr="00B3303A">
              <w:rPr>
                <w:b/>
                <w:sz w:val="28"/>
              </w:rPr>
              <w:t>3.</w:t>
            </w:r>
            <w:r w:rsidR="009D7F6E" w:rsidRPr="00B3303A">
              <w:rPr>
                <w:b/>
                <w:sz w:val="28"/>
              </w:rPr>
              <w:t>0</w:t>
            </w:r>
            <w:r w:rsidRPr="00B3303A">
              <w:rPr>
                <w:b/>
                <w:sz w:val="28"/>
              </w:rPr>
              <w:fldChar w:fldCharType="end"/>
            </w:r>
          </w:p>
        </w:tc>
        <w:tc>
          <w:tcPr>
            <w:tcW w:w="143" w:type="dxa"/>
            <w:tcBorders>
              <w:right w:val="single" w:sz="4" w:space="0" w:color="auto"/>
            </w:tcBorders>
          </w:tcPr>
          <w:p w14:paraId="399238C9" w14:textId="77777777" w:rsidR="001E41F3" w:rsidRPr="00B3303A" w:rsidRDefault="001E41F3">
            <w:pPr>
              <w:pStyle w:val="CRCoverPage"/>
              <w:spacing w:after="0"/>
            </w:pPr>
          </w:p>
        </w:tc>
      </w:tr>
      <w:tr w:rsidR="001E41F3" w:rsidRPr="00B3303A" w14:paraId="7DC9F5A2" w14:textId="77777777" w:rsidTr="00547111">
        <w:tc>
          <w:tcPr>
            <w:tcW w:w="9641" w:type="dxa"/>
            <w:gridSpan w:val="9"/>
            <w:tcBorders>
              <w:left w:val="single" w:sz="4" w:space="0" w:color="auto"/>
              <w:right w:val="single" w:sz="4" w:space="0" w:color="auto"/>
            </w:tcBorders>
          </w:tcPr>
          <w:p w14:paraId="4883A7D2" w14:textId="77777777" w:rsidR="001E41F3" w:rsidRPr="00B3303A" w:rsidRDefault="001E41F3">
            <w:pPr>
              <w:pStyle w:val="CRCoverPage"/>
              <w:spacing w:after="0"/>
            </w:pPr>
          </w:p>
        </w:tc>
      </w:tr>
      <w:tr w:rsidR="001E41F3" w:rsidRPr="00B3303A" w14:paraId="266B4BDF" w14:textId="77777777" w:rsidTr="00547111">
        <w:tc>
          <w:tcPr>
            <w:tcW w:w="9641" w:type="dxa"/>
            <w:gridSpan w:val="9"/>
            <w:tcBorders>
              <w:top w:val="single" w:sz="4" w:space="0" w:color="auto"/>
            </w:tcBorders>
          </w:tcPr>
          <w:p w14:paraId="47E13998" w14:textId="77777777" w:rsidR="001E41F3" w:rsidRPr="00B3303A" w:rsidRDefault="001E41F3">
            <w:pPr>
              <w:pStyle w:val="CRCoverPage"/>
              <w:spacing w:after="0"/>
              <w:jc w:val="center"/>
              <w:rPr>
                <w:rFonts w:cs="Arial"/>
                <w:i/>
              </w:rPr>
            </w:pPr>
            <w:r w:rsidRPr="00B3303A">
              <w:rPr>
                <w:rFonts w:cs="Arial"/>
                <w:i/>
              </w:rPr>
              <w:t xml:space="preserve">For </w:t>
            </w:r>
            <w:hyperlink r:id="rId8" w:anchor="_blank" w:history="1">
              <w:r w:rsidRPr="00B3303A">
                <w:rPr>
                  <w:rStyle w:val="Hyperlink"/>
                  <w:rFonts w:cs="Arial"/>
                  <w:b/>
                  <w:i/>
                  <w:color w:val="FF0000"/>
                </w:rPr>
                <w:t>HE</w:t>
              </w:r>
              <w:bookmarkStart w:id="0" w:name="_Hlt497126619"/>
              <w:r w:rsidRPr="00B3303A">
                <w:rPr>
                  <w:rStyle w:val="Hyperlink"/>
                  <w:rFonts w:cs="Arial"/>
                  <w:b/>
                  <w:i/>
                  <w:color w:val="FF0000"/>
                </w:rPr>
                <w:t>L</w:t>
              </w:r>
              <w:bookmarkEnd w:id="0"/>
              <w:r w:rsidRPr="00B3303A">
                <w:rPr>
                  <w:rStyle w:val="Hyperlink"/>
                  <w:rFonts w:cs="Arial"/>
                  <w:b/>
                  <w:i/>
                  <w:color w:val="FF0000"/>
                </w:rPr>
                <w:t>P</w:t>
              </w:r>
            </w:hyperlink>
            <w:r w:rsidRPr="00B3303A">
              <w:rPr>
                <w:rFonts w:cs="Arial"/>
                <w:b/>
                <w:i/>
                <w:color w:val="FF0000"/>
              </w:rPr>
              <w:t xml:space="preserve"> </w:t>
            </w:r>
            <w:r w:rsidRPr="00B3303A">
              <w:rPr>
                <w:rFonts w:cs="Arial"/>
                <w:i/>
              </w:rPr>
              <w:t>on using this form</w:t>
            </w:r>
            <w:r w:rsidR="0051580D" w:rsidRPr="00B3303A">
              <w:rPr>
                <w:rFonts w:cs="Arial"/>
                <w:i/>
              </w:rPr>
              <w:t>: c</w:t>
            </w:r>
            <w:r w:rsidR="00F25D98" w:rsidRPr="00B3303A">
              <w:rPr>
                <w:rFonts w:cs="Arial"/>
                <w:i/>
              </w:rPr>
              <w:t xml:space="preserve">omprehensive instructions can be found at </w:t>
            </w:r>
            <w:r w:rsidR="001B7A65" w:rsidRPr="00B3303A">
              <w:rPr>
                <w:rFonts w:cs="Arial"/>
                <w:i/>
              </w:rPr>
              <w:br/>
            </w:r>
            <w:hyperlink r:id="rId9" w:history="1">
              <w:r w:rsidR="00DE34CF" w:rsidRPr="00B3303A">
                <w:rPr>
                  <w:rStyle w:val="Hyperlink"/>
                  <w:rFonts w:cs="Arial"/>
                  <w:i/>
                </w:rPr>
                <w:t>http://www.3gpp.org/Change-Requests</w:t>
              </w:r>
            </w:hyperlink>
            <w:r w:rsidR="00F25D98" w:rsidRPr="00B3303A">
              <w:rPr>
                <w:rFonts w:cs="Arial"/>
                <w:i/>
              </w:rPr>
              <w:t>.</w:t>
            </w:r>
          </w:p>
        </w:tc>
      </w:tr>
      <w:tr w:rsidR="001E41F3" w:rsidRPr="00B3303A" w14:paraId="296CF086" w14:textId="77777777" w:rsidTr="00547111">
        <w:tc>
          <w:tcPr>
            <w:tcW w:w="9641" w:type="dxa"/>
            <w:gridSpan w:val="9"/>
          </w:tcPr>
          <w:p w14:paraId="7D4A60B5" w14:textId="77777777" w:rsidR="001E41F3" w:rsidRPr="00B3303A" w:rsidRDefault="001E41F3">
            <w:pPr>
              <w:pStyle w:val="CRCoverPage"/>
              <w:spacing w:after="0"/>
              <w:rPr>
                <w:sz w:val="8"/>
                <w:szCs w:val="8"/>
              </w:rPr>
            </w:pPr>
          </w:p>
        </w:tc>
      </w:tr>
    </w:tbl>
    <w:p w14:paraId="53540664" w14:textId="77777777" w:rsidR="001E41F3" w:rsidRPr="00B330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303A" w14:paraId="0EE45D52" w14:textId="77777777" w:rsidTr="00A7671C">
        <w:tc>
          <w:tcPr>
            <w:tcW w:w="2835" w:type="dxa"/>
          </w:tcPr>
          <w:p w14:paraId="59860FA1" w14:textId="77777777" w:rsidR="00F25D98" w:rsidRPr="00B3303A" w:rsidRDefault="00F25D98" w:rsidP="001E41F3">
            <w:pPr>
              <w:pStyle w:val="CRCoverPage"/>
              <w:tabs>
                <w:tab w:val="right" w:pos="2751"/>
              </w:tabs>
              <w:spacing w:after="0"/>
              <w:rPr>
                <w:b/>
                <w:i/>
              </w:rPr>
            </w:pPr>
            <w:r w:rsidRPr="00B3303A">
              <w:rPr>
                <w:b/>
                <w:i/>
              </w:rPr>
              <w:t>Proposed change</w:t>
            </w:r>
            <w:r w:rsidR="00A7671C" w:rsidRPr="00B3303A">
              <w:rPr>
                <w:b/>
                <w:i/>
              </w:rPr>
              <w:t xml:space="preserve"> </w:t>
            </w:r>
            <w:r w:rsidRPr="00B3303A">
              <w:rPr>
                <w:b/>
                <w:i/>
              </w:rPr>
              <w:t>affects:</w:t>
            </w:r>
          </w:p>
        </w:tc>
        <w:tc>
          <w:tcPr>
            <w:tcW w:w="1418" w:type="dxa"/>
          </w:tcPr>
          <w:p w14:paraId="07128383" w14:textId="77777777" w:rsidR="00F25D98" w:rsidRPr="00B3303A" w:rsidRDefault="00F25D98" w:rsidP="001E41F3">
            <w:pPr>
              <w:pStyle w:val="CRCoverPage"/>
              <w:spacing w:after="0"/>
              <w:jc w:val="right"/>
            </w:pPr>
            <w:r w:rsidRPr="00B3303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3303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3303A" w:rsidRDefault="00F25D98" w:rsidP="001E41F3">
            <w:pPr>
              <w:pStyle w:val="CRCoverPage"/>
              <w:spacing w:after="0"/>
              <w:jc w:val="right"/>
              <w:rPr>
                <w:u w:val="single"/>
              </w:rPr>
            </w:pPr>
            <w:r w:rsidRPr="00B3303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B3303A" w:rsidRDefault="00010446" w:rsidP="001E41F3">
            <w:pPr>
              <w:pStyle w:val="CRCoverPage"/>
              <w:spacing w:after="0"/>
              <w:jc w:val="center"/>
              <w:rPr>
                <w:b/>
                <w:caps/>
              </w:rPr>
            </w:pPr>
            <w:r w:rsidRPr="00B3303A">
              <w:rPr>
                <w:b/>
                <w:caps/>
              </w:rPr>
              <w:t>x</w:t>
            </w:r>
          </w:p>
        </w:tc>
        <w:tc>
          <w:tcPr>
            <w:tcW w:w="2126" w:type="dxa"/>
          </w:tcPr>
          <w:p w14:paraId="2ED8415F" w14:textId="77777777" w:rsidR="00F25D98" w:rsidRPr="00B3303A" w:rsidRDefault="00F25D98" w:rsidP="001E41F3">
            <w:pPr>
              <w:pStyle w:val="CRCoverPage"/>
              <w:spacing w:after="0"/>
              <w:jc w:val="right"/>
              <w:rPr>
                <w:u w:val="single"/>
              </w:rPr>
            </w:pPr>
            <w:r w:rsidRPr="00B3303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3303A" w:rsidRDefault="00F25D98" w:rsidP="001E41F3">
            <w:pPr>
              <w:pStyle w:val="CRCoverPage"/>
              <w:spacing w:after="0"/>
              <w:jc w:val="center"/>
              <w:rPr>
                <w:b/>
                <w:caps/>
              </w:rPr>
            </w:pPr>
          </w:p>
        </w:tc>
        <w:tc>
          <w:tcPr>
            <w:tcW w:w="1418" w:type="dxa"/>
            <w:tcBorders>
              <w:left w:val="nil"/>
            </w:tcBorders>
          </w:tcPr>
          <w:p w14:paraId="6562735E" w14:textId="77777777" w:rsidR="00F25D98" w:rsidRPr="00B3303A" w:rsidRDefault="00F25D98" w:rsidP="001E41F3">
            <w:pPr>
              <w:pStyle w:val="CRCoverPage"/>
              <w:spacing w:after="0"/>
              <w:jc w:val="right"/>
            </w:pPr>
            <w:r w:rsidRPr="00B3303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B3303A" w:rsidRDefault="00010446" w:rsidP="001E41F3">
            <w:pPr>
              <w:pStyle w:val="CRCoverPage"/>
              <w:spacing w:after="0"/>
              <w:jc w:val="center"/>
              <w:rPr>
                <w:b/>
                <w:bCs/>
                <w:caps/>
              </w:rPr>
            </w:pPr>
            <w:r w:rsidRPr="00B3303A">
              <w:rPr>
                <w:b/>
                <w:bCs/>
                <w:caps/>
              </w:rPr>
              <w:t>x</w:t>
            </w:r>
          </w:p>
        </w:tc>
      </w:tr>
    </w:tbl>
    <w:p w14:paraId="69DCC391" w14:textId="77777777" w:rsidR="001E41F3" w:rsidRPr="00B330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303A" w14:paraId="31618834" w14:textId="77777777" w:rsidTr="00547111">
        <w:tc>
          <w:tcPr>
            <w:tcW w:w="9640" w:type="dxa"/>
            <w:gridSpan w:val="11"/>
          </w:tcPr>
          <w:p w14:paraId="55477508" w14:textId="77777777" w:rsidR="001E41F3" w:rsidRPr="00B3303A" w:rsidRDefault="001E41F3">
            <w:pPr>
              <w:pStyle w:val="CRCoverPage"/>
              <w:spacing w:after="0"/>
              <w:rPr>
                <w:sz w:val="8"/>
                <w:szCs w:val="8"/>
              </w:rPr>
            </w:pPr>
          </w:p>
        </w:tc>
      </w:tr>
      <w:tr w:rsidR="001E41F3" w:rsidRPr="00B3303A" w14:paraId="58300953" w14:textId="77777777" w:rsidTr="00547111">
        <w:tc>
          <w:tcPr>
            <w:tcW w:w="1843" w:type="dxa"/>
            <w:tcBorders>
              <w:top w:val="single" w:sz="4" w:space="0" w:color="auto"/>
              <w:left w:val="single" w:sz="4" w:space="0" w:color="auto"/>
            </w:tcBorders>
          </w:tcPr>
          <w:p w14:paraId="05B2F3A2" w14:textId="77777777" w:rsidR="001E41F3" w:rsidRPr="00B3303A" w:rsidRDefault="001E41F3">
            <w:pPr>
              <w:pStyle w:val="CRCoverPage"/>
              <w:tabs>
                <w:tab w:val="right" w:pos="1759"/>
              </w:tabs>
              <w:spacing w:after="0"/>
              <w:rPr>
                <w:b/>
                <w:i/>
              </w:rPr>
            </w:pPr>
            <w:r w:rsidRPr="00B3303A">
              <w:rPr>
                <w:b/>
                <w:i/>
              </w:rPr>
              <w:t>Title:</w:t>
            </w:r>
            <w:r w:rsidRPr="00B3303A">
              <w:rPr>
                <w:b/>
                <w:i/>
              </w:rPr>
              <w:tab/>
            </w:r>
          </w:p>
        </w:tc>
        <w:tc>
          <w:tcPr>
            <w:tcW w:w="7797" w:type="dxa"/>
            <w:gridSpan w:val="10"/>
            <w:tcBorders>
              <w:top w:val="single" w:sz="4" w:space="0" w:color="auto"/>
              <w:right w:val="single" w:sz="4" w:space="0" w:color="auto"/>
            </w:tcBorders>
            <w:shd w:val="pct30" w:color="FFFF00" w:fill="auto"/>
          </w:tcPr>
          <w:p w14:paraId="3D393EEE" w14:textId="7E7DFC2F" w:rsidR="001E41F3" w:rsidRPr="00B3303A" w:rsidRDefault="009D7F6E">
            <w:pPr>
              <w:pStyle w:val="CRCoverPage"/>
              <w:spacing w:after="0"/>
              <w:ind w:left="100"/>
            </w:pPr>
            <w:r w:rsidRPr="00B3303A">
              <w:t xml:space="preserve">Updating migration </w:t>
            </w:r>
            <w:r w:rsidR="00BC3258" w:rsidRPr="00B3303A">
              <w:t xml:space="preserve">overview </w:t>
            </w:r>
          </w:p>
        </w:tc>
      </w:tr>
      <w:tr w:rsidR="001E41F3" w:rsidRPr="00B3303A" w14:paraId="05C08479" w14:textId="77777777" w:rsidTr="00547111">
        <w:tc>
          <w:tcPr>
            <w:tcW w:w="1843" w:type="dxa"/>
            <w:tcBorders>
              <w:left w:val="single" w:sz="4" w:space="0" w:color="auto"/>
            </w:tcBorders>
          </w:tcPr>
          <w:p w14:paraId="45E29F53" w14:textId="77777777" w:rsidR="001E41F3" w:rsidRPr="00B3303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3303A" w:rsidRDefault="001E41F3">
            <w:pPr>
              <w:pStyle w:val="CRCoverPage"/>
              <w:spacing w:after="0"/>
              <w:rPr>
                <w:sz w:val="8"/>
                <w:szCs w:val="8"/>
              </w:rPr>
            </w:pPr>
          </w:p>
        </w:tc>
      </w:tr>
      <w:tr w:rsidR="001E41F3" w:rsidRPr="00B3303A" w14:paraId="46D5D7C2" w14:textId="77777777" w:rsidTr="00547111">
        <w:tc>
          <w:tcPr>
            <w:tcW w:w="1843" w:type="dxa"/>
            <w:tcBorders>
              <w:left w:val="single" w:sz="4" w:space="0" w:color="auto"/>
            </w:tcBorders>
          </w:tcPr>
          <w:p w14:paraId="45A6C2C4" w14:textId="77777777" w:rsidR="001E41F3" w:rsidRPr="00B3303A" w:rsidRDefault="001E41F3">
            <w:pPr>
              <w:pStyle w:val="CRCoverPage"/>
              <w:tabs>
                <w:tab w:val="right" w:pos="1759"/>
              </w:tabs>
              <w:spacing w:after="0"/>
              <w:rPr>
                <w:b/>
                <w:i/>
              </w:rPr>
            </w:pPr>
            <w:r w:rsidRPr="00B3303A">
              <w:rPr>
                <w:b/>
                <w:i/>
              </w:rPr>
              <w:t>Source to WG:</w:t>
            </w:r>
          </w:p>
        </w:tc>
        <w:tc>
          <w:tcPr>
            <w:tcW w:w="7797" w:type="dxa"/>
            <w:gridSpan w:val="10"/>
            <w:tcBorders>
              <w:right w:val="single" w:sz="4" w:space="0" w:color="auto"/>
            </w:tcBorders>
            <w:shd w:val="pct30" w:color="FFFF00" w:fill="auto"/>
          </w:tcPr>
          <w:p w14:paraId="298AA482" w14:textId="1AFDCABE" w:rsidR="001E41F3" w:rsidRPr="00B3303A" w:rsidRDefault="00010446">
            <w:pPr>
              <w:pStyle w:val="CRCoverPage"/>
              <w:spacing w:after="0"/>
              <w:ind w:left="100"/>
            </w:pPr>
            <w:r w:rsidRPr="00B3303A">
              <w:t>Ericsson</w:t>
            </w:r>
          </w:p>
        </w:tc>
      </w:tr>
      <w:tr w:rsidR="001E41F3" w:rsidRPr="00B3303A" w14:paraId="4196B218" w14:textId="77777777" w:rsidTr="00547111">
        <w:tc>
          <w:tcPr>
            <w:tcW w:w="1843" w:type="dxa"/>
            <w:tcBorders>
              <w:left w:val="single" w:sz="4" w:space="0" w:color="auto"/>
            </w:tcBorders>
          </w:tcPr>
          <w:p w14:paraId="14C300BA" w14:textId="77777777" w:rsidR="001E41F3" w:rsidRPr="00B3303A" w:rsidRDefault="001E41F3">
            <w:pPr>
              <w:pStyle w:val="CRCoverPage"/>
              <w:tabs>
                <w:tab w:val="right" w:pos="1759"/>
              </w:tabs>
              <w:spacing w:after="0"/>
              <w:rPr>
                <w:b/>
                <w:i/>
              </w:rPr>
            </w:pPr>
            <w:r w:rsidRPr="00B3303A">
              <w:rPr>
                <w:b/>
                <w:i/>
              </w:rPr>
              <w:t>Source to TSG:</w:t>
            </w:r>
          </w:p>
        </w:tc>
        <w:tc>
          <w:tcPr>
            <w:tcW w:w="7797" w:type="dxa"/>
            <w:gridSpan w:val="10"/>
            <w:tcBorders>
              <w:right w:val="single" w:sz="4" w:space="0" w:color="auto"/>
            </w:tcBorders>
            <w:shd w:val="pct30" w:color="FFFF00" w:fill="auto"/>
          </w:tcPr>
          <w:p w14:paraId="17FF8B7B" w14:textId="5F712BBD" w:rsidR="001E41F3" w:rsidRPr="00B3303A" w:rsidRDefault="006A0189" w:rsidP="00547111">
            <w:pPr>
              <w:pStyle w:val="CRCoverPage"/>
              <w:spacing w:after="0"/>
              <w:ind w:left="100"/>
            </w:pPr>
            <w:r w:rsidRPr="00B3303A">
              <w:t>S6</w:t>
            </w:r>
          </w:p>
        </w:tc>
      </w:tr>
      <w:tr w:rsidR="001E41F3" w:rsidRPr="00B3303A" w14:paraId="76303739" w14:textId="77777777" w:rsidTr="00547111">
        <w:tc>
          <w:tcPr>
            <w:tcW w:w="1843" w:type="dxa"/>
            <w:tcBorders>
              <w:left w:val="single" w:sz="4" w:space="0" w:color="auto"/>
            </w:tcBorders>
          </w:tcPr>
          <w:p w14:paraId="4D3B1657" w14:textId="77777777" w:rsidR="001E41F3" w:rsidRPr="00B3303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3303A" w:rsidRDefault="001E41F3">
            <w:pPr>
              <w:pStyle w:val="CRCoverPage"/>
              <w:spacing w:after="0"/>
              <w:rPr>
                <w:sz w:val="8"/>
                <w:szCs w:val="8"/>
              </w:rPr>
            </w:pPr>
          </w:p>
        </w:tc>
      </w:tr>
      <w:tr w:rsidR="001E41F3" w:rsidRPr="00B3303A" w14:paraId="50563E52" w14:textId="77777777" w:rsidTr="00547111">
        <w:tc>
          <w:tcPr>
            <w:tcW w:w="1843" w:type="dxa"/>
            <w:tcBorders>
              <w:left w:val="single" w:sz="4" w:space="0" w:color="auto"/>
            </w:tcBorders>
          </w:tcPr>
          <w:p w14:paraId="32C381B7" w14:textId="77777777" w:rsidR="001E41F3" w:rsidRPr="00B3303A" w:rsidRDefault="001E41F3">
            <w:pPr>
              <w:pStyle w:val="CRCoverPage"/>
              <w:tabs>
                <w:tab w:val="right" w:pos="1759"/>
              </w:tabs>
              <w:spacing w:after="0"/>
              <w:rPr>
                <w:b/>
                <w:i/>
              </w:rPr>
            </w:pPr>
            <w:r w:rsidRPr="00B3303A">
              <w:rPr>
                <w:b/>
                <w:i/>
              </w:rPr>
              <w:t>Work item code</w:t>
            </w:r>
            <w:r w:rsidR="0051580D" w:rsidRPr="00B3303A">
              <w:rPr>
                <w:b/>
                <w:i/>
              </w:rPr>
              <w:t>:</w:t>
            </w:r>
          </w:p>
        </w:tc>
        <w:tc>
          <w:tcPr>
            <w:tcW w:w="3686" w:type="dxa"/>
            <w:gridSpan w:val="5"/>
            <w:shd w:val="pct30" w:color="FFFF00" w:fill="auto"/>
          </w:tcPr>
          <w:p w14:paraId="115414A3" w14:textId="02306777" w:rsidR="001E41F3" w:rsidRPr="00B3303A" w:rsidRDefault="00E209A8">
            <w:pPr>
              <w:pStyle w:val="CRCoverPage"/>
              <w:spacing w:after="0"/>
              <w:ind w:left="100"/>
            </w:pPr>
            <w:r w:rsidRPr="00B3303A">
              <w:t>IRail</w:t>
            </w:r>
          </w:p>
        </w:tc>
        <w:tc>
          <w:tcPr>
            <w:tcW w:w="567" w:type="dxa"/>
            <w:tcBorders>
              <w:left w:val="nil"/>
            </w:tcBorders>
          </w:tcPr>
          <w:p w14:paraId="61A86BCF" w14:textId="77777777" w:rsidR="001E41F3" w:rsidRPr="00B3303A" w:rsidRDefault="001E41F3">
            <w:pPr>
              <w:pStyle w:val="CRCoverPage"/>
              <w:spacing w:after="0"/>
              <w:ind w:right="100"/>
            </w:pPr>
          </w:p>
        </w:tc>
        <w:tc>
          <w:tcPr>
            <w:tcW w:w="1417" w:type="dxa"/>
            <w:gridSpan w:val="3"/>
            <w:tcBorders>
              <w:left w:val="nil"/>
            </w:tcBorders>
          </w:tcPr>
          <w:p w14:paraId="153CBFB1" w14:textId="77777777" w:rsidR="001E41F3" w:rsidRPr="00B3303A" w:rsidRDefault="001E41F3">
            <w:pPr>
              <w:pStyle w:val="CRCoverPage"/>
              <w:spacing w:after="0"/>
              <w:jc w:val="right"/>
            </w:pPr>
            <w:r w:rsidRPr="00B3303A">
              <w:rPr>
                <w:b/>
                <w:i/>
              </w:rPr>
              <w:t>Date:</w:t>
            </w:r>
          </w:p>
        </w:tc>
        <w:tc>
          <w:tcPr>
            <w:tcW w:w="2127" w:type="dxa"/>
            <w:tcBorders>
              <w:right w:val="single" w:sz="4" w:space="0" w:color="auto"/>
            </w:tcBorders>
            <w:shd w:val="pct30" w:color="FFFF00" w:fill="auto"/>
          </w:tcPr>
          <w:p w14:paraId="56929475" w14:textId="0E6C3F72" w:rsidR="001E41F3" w:rsidRPr="00B3303A" w:rsidRDefault="00050158">
            <w:pPr>
              <w:pStyle w:val="CRCoverPage"/>
              <w:spacing w:after="0"/>
              <w:ind w:left="100"/>
            </w:pPr>
            <w:r w:rsidRPr="00B3303A">
              <w:t>2022-</w:t>
            </w:r>
            <w:r w:rsidR="00746F03" w:rsidRPr="00B3303A">
              <w:t>10-04</w:t>
            </w:r>
          </w:p>
        </w:tc>
      </w:tr>
      <w:tr w:rsidR="001E41F3" w:rsidRPr="00B3303A" w14:paraId="690C7843" w14:textId="77777777" w:rsidTr="00547111">
        <w:tc>
          <w:tcPr>
            <w:tcW w:w="1843" w:type="dxa"/>
            <w:tcBorders>
              <w:left w:val="single" w:sz="4" w:space="0" w:color="auto"/>
            </w:tcBorders>
          </w:tcPr>
          <w:p w14:paraId="17A1A642" w14:textId="77777777" w:rsidR="001E41F3" w:rsidRPr="00B3303A" w:rsidRDefault="001E41F3">
            <w:pPr>
              <w:pStyle w:val="CRCoverPage"/>
              <w:spacing w:after="0"/>
              <w:rPr>
                <w:b/>
                <w:i/>
                <w:sz w:val="8"/>
                <w:szCs w:val="8"/>
              </w:rPr>
            </w:pPr>
          </w:p>
        </w:tc>
        <w:tc>
          <w:tcPr>
            <w:tcW w:w="1986" w:type="dxa"/>
            <w:gridSpan w:val="4"/>
          </w:tcPr>
          <w:p w14:paraId="2F73FCFB" w14:textId="77777777" w:rsidR="001E41F3" w:rsidRPr="00B3303A" w:rsidRDefault="001E41F3">
            <w:pPr>
              <w:pStyle w:val="CRCoverPage"/>
              <w:spacing w:after="0"/>
              <w:rPr>
                <w:sz w:val="8"/>
                <w:szCs w:val="8"/>
              </w:rPr>
            </w:pPr>
          </w:p>
        </w:tc>
        <w:tc>
          <w:tcPr>
            <w:tcW w:w="2267" w:type="dxa"/>
            <w:gridSpan w:val="2"/>
          </w:tcPr>
          <w:p w14:paraId="0FBCFC35" w14:textId="77777777" w:rsidR="001E41F3" w:rsidRPr="00B3303A" w:rsidRDefault="001E41F3">
            <w:pPr>
              <w:pStyle w:val="CRCoverPage"/>
              <w:spacing w:after="0"/>
              <w:rPr>
                <w:sz w:val="8"/>
                <w:szCs w:val="8"/>
              </w:rPr>
            </w:pPr>
          </w:p>
        </w:tc>
        <w:tc>
          <w:tcPr>
            <w:tcW w:w="1417" w:type="dxa"/>
            <w:gridSpan w:val="3"/>
          </w:tcPr>
          <w:p w14:paraId="60243A9E" w14:textId="77777777" w:rsidR="001E41F3" w:rsidRPr="00B3303A" w:rsidRDefault="001E41F3">
            <w:pPr>
              <w:pStyle w:val="CRCoverPage"/>
              <w:spacing w:after="0"/>
              <w:rPr>
                <w:sz w:val="8"/>
                <w:szCs w:val="8"/>
              </w:rPr>
            </w:pPr>
          </w:p>
        </w:tc>
        <w:tc>
          <w:tcPr>
            <w:tcW w:w="2127" w:type="dxa"/>
            <w:tcBorders>
              <w:right w:val="single" w:sz="4" w:space="0" w:color="auto"/>
            </w:tcBorders>
          </w:tcPr>
          <w:p w14:paraId="68E9B688" w14:textId="77777777" w:rsidR="001E41F3" w:rsidRPr="00B3303A" w:rsidRDefault="001E41F3">
            <w:pPr>
              <w:pStyle w:val="CRCoverPage"/>
              <w:spacing w:after="0"/>
              <w:rPr>
                <w:sz w:val="8"/>
                <w:szCs w:val="8"/>
              </w:rPr>
            </w:pPr>
          </w:p>
        </w:tc>
      </w:tr>
      <w:tr w:rsidR="001E41F3" w:rsidRPr="00B3303A" w14:paraId="13D4AF59" w14:textId="77777777" w:rsidTr="00547111">
        <w:trPr>
          <w:cantSplit/>
        </w:trPr>
        <w:tc>
          <w:tcPr>
            <w:tcW w:w="1843" w:type="dxa"/>
            <w:tcBorders>
              <w:left w:val="single" w:sz="4" w:space="0" w:color="auto"/>
            </w:tcBorders>
          </w:tcPr>
          <w:p w14:paraId="1E6EA205" w14:textId="77777777" w:rsidR="001E41F3" w:rsidRPr="00B3303A" w:rsidRDefault="001E41F3">
            <w:pPr>
              <w:pStyle w:val="CRCoverPage"/>
              <w:tabs>
                <w:tab w:val="right" w:pos="1759"/>
              </w:tabs>
              <w:spacing w:after="0"/>
              <w:rPr>
                <w:b/>
                <w:i/>
              </w:rPr>
            </w:pPr>
            <w:r w:rsidRPr="00B3303A">
              <w:rPr>
                <w:b/>
                <w:i/>
              </w:rPr>
              <w:t>Category:</w:t>
            </w:r>
          </w:p>
        </w:tc>
        <w:tc>
          <w:tcPr>
            <w:tcW w:w="851" w:type="dxa"/>
            <w:shd w:val="pct30" w:color="FFFF00" w:fill="auto"/>
          </w:tcPr>
          <w:p w14:paraId="154A6113" w14:textId="1E1EEA31" w:rsidR="001E41F3" w:rsidRPr="00B3303A" w:rsidRDefault="00746F03" w:rsidP="00D24991">
            <w:pPr>
              <w:pStyle w:val="CRCoverPage"/>
              <w:spacing w:after="0"/>
              <w:ind w:left="100" w:right="-609"/>
              <w:rPr>
                <w:b/>
              </w:rPr>
            </w:pPr>
            <w:r w:rsidRPr="00B3303A">
              <w:t>C</w:t>
            </w:r>
          </w:p>
        </w:tc>
        <w:tc>
          <w:tcPr>
            <w:tcW w:w="3402" w:type="dxa"/>
            <w:gridSpan w:val="5"/>
            <w:tcBorders>
              <w:left w:val="nil"/>
            </w:tcBorders>
          </w:tcPr>
          <w:p w14:paraId="617AE5C6" w14:textId="77777777" w:rsidR="001E41F3" w:rsidRPr="00B3303A" w:rsidRDefault="001E41F3">
            <w:pPr>
              <w:pStyle w:val="CRCoverPage"/>
              <w:spacing w:after="0"/>
            </w:pPr>
          </w:p>
        </w:tc>
        <w:tc>
          <w:tcPr>
            <w:tcW w:w="1417" w:type="dxa"/>
            <w:gridSpan w:val="3"/>
            <w:tcBorders>
              <w:left w:val="nil"/>
            </w:tcBorders>
          </w:tcPr>
          <w:p w14:paraId="42CDCEE5" w14:textId="77777777" w:rsidR="001E41F3" w:rsidRPr="00B3303A" w:rsidRDefault="001E41F3">
            <w:pPr>
              <w:pStyle w:val="CRCoverPage"/>
              <w:spacing w:after="0"/>
              <w:jc w:val="right"/>
              <w:rPr>
                <w:b/>
                <w:i/>
              </w:rPr>
            </w:pPr>
            <w:r w:rsidRPr="00B3303A">
              <w:rPr>
                <w:b/>
                <w:i/>
              </w:rPr>
              <w:t>Release:</w:t>
            </w:r>
          </w:p>
        </w:tc>
        <w:tc>
          <w:tcPr>
            <w:tcW w:w="2127" w:type="dxa"/>
            <w:tcBorders>
              <w:right w:val="single" w:sz="4" w:space="0" w:color="auto"/>
            </w:tcBorders>
            <w:shd w:val="pct30" w:color="FFFF00" w:fill="auto"/>
          </w:tcPr>
          <w:p w14:paraId="6C870B98" w14:textId="73BB9186" w:rsidR="001E41F3" w:rsidRPr="00B3303A" w:rsidRDefault="00050158">
            <w:pPr>
              <w:pStyle w:val="CRCoverPage"/>
              <w:spacing w:after="0"/>
              <w:ind w:left="100"/>
            </w:pPr>
            <w:r w:rsidRPr="00B3303A">
              <w:t>Rel-18</w:t>
            </w:r>
          </w:p>
        </w:tc>
      </w:tr>
      <w:tr w:rsidR="001E41F3" w:rsidRPr="00B3303A" w14:paraId="30122F0C" w14:textId="77777777" w:rsidTr="00547111">
        <w:tc>
          <w:tcPr>
            <w:tcW w:w="1843" w:type="dxa"/>
            <w:tcBorders>
              <w:left w:val="single" w:sz="4" w:space="0" w:color="auto"/>
              <w:bottom w:val="single" w:sz="4" w:space="0" w:color="auto"/>
            </w:tcBorders>
          </w:tcPr>
          <w:p w14:paraId="615796D0" w14:textId="77777777" w:rsidR="001E41F3" w:rsidRPr="00B3303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3303A" w:rsidRDefault="001E41F3">
            <w:pPr>
              <w:pStyle w:val="CRCoverPage"/>
              <w:spacing w:after="0"/>
              <w:ind w:left="383" w:hanging="383"/>
              <w:rPr>
                <w:i/>
                <w:sz w:val="18"/>
              </w:rPr>
            </w:pPr>
            <w:r w:rsidRPr="00B3303A">
              <w:rPr>
                <w:i/>
                <w:sz w:val="18"/>
              </w:rPr>
              <w:t xml:space="preserve">Use </w:t>
            </w:r>
            <w:r w:rsidRPr="00B3303A">
              <w:rPr>
                <w:i/>
                <w:sz w:val="18"/>
                <w:u w:val="single"/>
              </w:rPr>
              <w:t>one</w:t>
            </w:r>
            <w:r w:rsidRPr="00B3303A">
              <w:rPr>
                <w:i/>
                <w:sz w:val="18"/>
              </w:rPr>
              <w:t xml:space="preserve"> of the following categories:</w:t>
            </w:r>
            <w:r w:rsidRPr="00B3303A">
              <w:rPr>
                <w:b/>
                <w:i/>
                <w:sz w:val="18"/>
              </w:rPr>
              <w:br/>
              <w:t>F</w:t>
            </w:r>
            <w:r w:rsidRPr="00B3303A">
              <w:rPr>
                <w:i/>
                <w:sz w:val="18"/>
              </w:rPr>
              <w:t xml:space="preserve">  (correction)</w:t>
            </w:r>
            <w:r w:rsidRPr="00B3303A">
              <w:rPr>
                <w:i/>
                <w:sz w:val="18"/>
              </w:rPr>
              <w:br/>
            </w:r>
            <w:r w:rsidRPr="00B3303A">
              <w:rPr>
                <w:b/>
                <w:i/>
                <w:sz w:val="18"/>
              </w:rPr>
              <w:t>A</w:t>
            </w:r>
            <w:r w:rsidRPr="00B3303A">
              <w:rPr>
                <w:i/>
                <w:sz w:val="18"/>
              </w:rPr>
              <w:t xml:space="preserve">  (</w:t>
            </w:r>
            <w:r w:rsidR="00DE34CF" w:rsidRPr="00B3303A">
              <w:rPr>
                <w:i/>
                <w:sz w:val="18"/>
              </w:rPr>
              <w:t xml:space="preserve">mirror </w:t>
            </w:r>
            <w:r w:rsidRPr="00B3303A">
              <w:rPr>
                <w:i/>
                <w:sz w:val="18"/>
              </w:rPr>
              <w:t>correspond</w:t>
            </w:r>
            <w:r w:rsidR="00DE34CF" w:rsidRPr="00B3303A">
              <w:rPr>
                <w:i/>
                <w:sz w:val="18"/>
              </w:rPr>
              <w:t xml:space="preserve">ing </w:t>
            </w:r>
            <w:r w:rsidRPr="00B3303A">
              <w:rPr>
                <w:i/>
                <w:sz w:val="18"/>
              </w:rPr>
              <w:t xml:space="preserve">to a </w:t>
            </w:r>
            <w:r w:rsidR="00DE34CF" w:rsidRPr="00B3303A">
              <w:rPr>
                <w:i/>
                <w:sz w:val="18"/>
              </w:rPr>
              <w:t xml:space="preserve">change </w:t>
            </w:r>
            <w:r w:rsidRPr="00B3303A">
              <w:rPr>
                <w:i/>
                <w:sz w:val="18"/>
              </w:rPr>
              <w:t xml:space="preserve">in an earlier </w:t>
            </w:r>
            <w:r w:rsidR="00665C47" w:rsidRPr="00B3303A">
              <w:rPr>
                <w:i/>
                <w:sz w:val="18"/>
              </w:rPr>
              <w:tab/>
            </w:r>
            <w:r w:rsidR="00665C47" w:rsidRPr="00B3303A">
              <w:rPr>
                <w:i/>
                <w:sz w:val="18"/>
              </w:rPr>
              <w:tab/>
            </w:r>
            <w:r w:rsidR="00665C47" w:rsidRPr="00B3303A">
              <w:rPr>
                <w:i/>
                <w:sz w:val="18"/>
              </w:rPr>
              <w:tab/>
            </w:r>
            <w:r w:rsidR="00665C47" w:rsidRPr="00B3303A">
              <w:rPr>
                <w:i/>
                <w:sz w:val="18"/>
              </w:rPr>
              <w:tab/>
            </w:r>
            <w:r w:rsidR="00665C47" w:rsidRPr="00B3303A">
              <w:rPr>
                <w:i/>
                <w:sz w:val="18"/>
              </w:rPr>
              <w:tab/>
            </w:r>
            <w:r w:rsidR="00665C47" w:rsidRPr="00B3303A">
              <w:rPr>
                <w:i/>
                <w:sz w:val="18"/>
              </w:rPr>
              <w:tab/>
            </w:r>
            <w:r w:rsidR="00665C47" w:rsidRPr="00B3303A">
              <w:rPr>
                <w:i/>
                <w:sz w:val="18"/>
              </w:rPr>
              <w:tab/>
            </w:r>
            <w:r w:rsidR="00665C47" w:rsidRPr="00B3303A">
              <w:rPr>
                <w:i/>
                <w:sz w:val="18"/>
              </w:rPr>
              <w:tab/>
            </w:r>
            <w:r w:rsidR="00665C47" w:rsidRPr="00B3303A">
              <w:rPr>
                <w:i/>
                <w:sz w:val="18"/>
              </w:rPr>
              <w:tab/>
            </w:r>
            <w:r w:rsidR="00665C47" w:rsidRPr="00B3303A">
              <w:rPr>
                <w:i/>
                <w:sz w:val="18"/>
              </w:rPr>
              <w:tab/>
            </w:r>
            <w:r w:rsidR="00665C47" w:rsidRPr="00B3303A">
              <w:rPr>
                <w:i/>
                <w:sz w:val="18"/>
              </w:rPr>
              <w:tab/>
            </w:r>
            <w:r w:rsidR="00665C47" w:rsidRPr="00B3303A">
              <w:rPr>
                <w:i/>
                <w:sz w:val="18"/>
              </w:rPr>
              <w:tab/>
            </w:r>
            <w:r w:rsidR="00665C47" w:rsidRPr="00B3303A">
              <w:rPr>
                <w:i/>
                <w:sz w:val="18"/>
              </w:rPr>
              <w:tab/>
            </w:r>
            <w:r w:rsidRPr="00B3303A">
              <w:rPr>
                <w:i/>
                <w:sz w:val="18"/>
              </w:rPr>
              <w:t>release)</w:t>
            </w:r>
            <w:r w:rsidRPr="00B3303A">
              <w:rPr>
                <w:i/>
                <w:sz w:val="18"/>
              </w:rPr>
              <w:br/>
            </w:r>
            <w:r w:rsidRPr="00B3303A">
              <w:rPr>
                <w:b/>
                <w:i/>
                <w:sz w:val="18"/>
              </w:rPr>
              <w:t>B</w:t>
            </w:r>
            <w:r w:rsidRPr="00B3303A">
              <w:rPr>
                <w:i/>
                <w:sz w:val="18"/>
              </w:rPr>
              <w:t xml:space="preserve">  (addition of feature), </w:t>
            </w:r>
            <w:r w:rsidRPr="00B3303A">
              <w:rPr>
                <w:i/>
                <w:sz w:val="18"/>
              </w:rPr>
              <w:br/>
            </w:r>
            <w:r w:rsidRPr="00B3303A">
              <w:rPr>
                <w:b/>
                <w:i/>
                <w:sz w:val="18"/>
              </w:rPr>
              <w:t>C</w:t>
            </w:r>
            <w:r w:rsidRPr="00B3303A">
              <w:rPr>
                <w:i/>
                <w:sz w:val="18"/>
              </w:rPr>
              <w:t xml:space="preserve">  (functional modification of feature)</w:t>
            </w:r>
            <w:r w:rsidRPr="00B3303A">
              <w:rPr>
                <w:i/>
                <w:sz w:val="18"/>
              </w:rPr>
              <w:br/>
            </w:r>
            <w:r w:rsidRPr="00B3303A">
              <w:rPr>
                <w:b/>
                <w:i/>
                <w:sz w:val="18"/>
              </w:rPr>
              <w:t>D</w:t>
            </w:r>
            <w:r w:rsidRPr="00B3303A">
              <w:rPr>
                <w:i/>
                <w:sz w:val="18"/>
              </w:rPr>
              <w:t xml:space="preserve">  (editorial modification)</w:t>
            </w:r>
          </w:p>
          <w:p w14:paraId="05D36727" w14:textId="77777777" w:rsidR="001E41F3" w:rsidRPr="00B3303A" w:rsidRDefault="001E41F3">
            <w:pPr>
              <w:pStyle w:val="CRCoverPage"/>
            </w:pPr>
            <w:r w:rsidRPr="00B3303A">
              <w:rPr>
                <w:sz w:val="18"/>
              </w:rPr>
              <w:t>Detailed explanations of the above categories can</w:t>
            </w:r>
            <w:r w:rsidRPr="00B3303A">
              <w:rPr>
                <w:sz w:val="18"/>
              </w:rPr>
              <w:br/>
              <w:t xml:space="preserve">be found in 3GPP </w:t>
            </w:r>
            <w:hyperlink r:id="rId10" w:history="1">
              <w:r w:rsidRPr="00B3303A">
                <w:rPr>
                  <w:rStyle w:val="Hyperlink"/>
                  <w:sz w:val="18"/>
                </w:rPr>
                <w:t>TR 21.900</w:t>
              </w:r>
            </w:hyperlink>
            <w:r w:rsidRPr="00B3303A">
              <w:rPr>
                <w:sz w:val="18"/>
              </w:rPr>
              <w:t>.</w:t>
            </w:r>
          </w:p>
        </w:tc>
        <w:tc>
          <w:tcPr>
            <w:tcW w:w="3120" w:type="dxa"/>
            <w:gridSpan w:val="2"/>
            <w:tcBorders>
              <w:bottom w:val="single" w:sz="4" w:space="0" w:color="auto"/>
              <w:right w:val="single" w:sz="4" w:space="0" w:color="auto"/>
            </w:tcBorders>
          </w:tcPr>
          <w:p w14:paraId="1A28F380" w14:textId="77777777" w:rsidR="000C038A" w:rsidRPr="00B3303A" w:rsidRDefault="001E41F3" w:rsidP="00BD6BB8">
            <w:pPr>
              <w:pStyle w:val="CRCoverPage"/>
              <w:tabs>
                <w:tab w:val="left" w:pos="950"/>
              </w:tabs>
              <w:spacing w:after="0"/>
              <w:ind w:left="241" w:hanging="241"/>
              <w:rPr>
                <w:i/>
                <w:sz w:val="18"/>
              </w:rPr>
            </w:pPr>
            <w:r w:rsidRPr="00B3303A">
              <w:rPr>
                <w:i/>
                <w:sz w:val="18"/>
              </w:rPr>
              <w:t xml:space="preserve">Use </w:t>
            </w:r>
            <w:r w:rsidRPr="00B3303A">
              <w:rPr>
                <w:i/>
                <w:sz w:val="18"/>
                <w:u w:val="single"/>
              </w:rPr>
              <w:t>one</w:t>
            </w:r>
            <w:r w:rsidRPr="00B3303A">
              <w:rPr>
                <w:i/>
                <w:sz w:val="18"/>
              </w:rPr>
              <w:t xml:space="preserve"> of the following releases:</w:t>
            </w:r>
            <w:r w:rsidRPr="00B3303A">
              <w:rPr>
                <w:i/>
                <w:sz w:val="18"/>
              </w:rPr>
              <w:br/>
              <w:t>Rel-8</w:t>
            </w:r>
            <w:r w:rsidRPr="00B3303A">
              <w:rPr>
                <w:i/>
                <w:sz w:val="18"/>
              </w:rPr>
              <w:tab/>
              <w:t>(Release 8)</w:t>
            </w:r>
            <w:r w:rsidR="007C2097" w:rsidRPr="00B3303A">
              <w:rPr>
                <w:i/>
                <w:sz w:val="18"/>
              </w:rPr>
              <w:br/>
              <w:t>Rel-9</w:t>
            </w:r>
            <w:r w:rsidR="007C2097" w:rsidRPr="00B3303A">
              <w:rPr>
                <w:i/>
                <w:sz w:val="18"/>
              </w:rPr>
              <w:tab/>
              <w:t>(Release 9)</w:t>
            </w:r>
            <w:r w:rsidR="009777D9" w:rsidRPr="00B3303A">
              <w:rPr>
                <w:i/>
                <w:sz w:val="18"/>
              </w:rPr>
              <w:br/>
              <w:t>Rel-10</w:t>
            </w:r>
            <w:r w:rsidR="009777D9" w:rsidRPr="00B3303A">
              <w:rPr>
                <w:i/>
                <w:sz w:val="18"/>
              </w:rPr>
              <w:tab/>
              <w:t>(Release 10)</w:t>
            </w:r>
            <w:r w:rsidR="000C038A" w:rsidRPr="00B3303A">
              <w:rPr>
                <w:i/>
                <w:sz w:val="18"/>
              </w:rPr>
              <w:br/>
              <w:t>Rel-11</w:t>
            </w:r>
            <w:r w:rsidR="000C038A" w:rsidRPr="00B3303A">
              <w:rPr>
                <w:i/>
                <w:sz w:val="18"/>
              </w:rPr>
              <w:tab/>
              <w:t>(Release 11)</w:t>
            </w:r>
            <w:r w:rsidR="000C038A" w:rsidRPr="00B3303A">
              <w:rPr>
                <w:i/>
                <w:sz w:val="18"/>
              </w:rPr>
              <w:br/>
            </w:r>
            <w:r w:rsidR="002E472E" w:rsidRPr="00B3303A">
              <w:rPr>
                <w:i/>
                <w:sz w:val="18"/>
              </w:rPr>
              <w:t>…</w:t>
            </w:r>
            <w:r w:rsidR="0051580D" w:rsidRPr="00B3303A">
              <w:rPr>
                <w:i/>
                <w:sz w:val="18"/>
              </w:rPr>
              <w:br/>
            </w:r>
            <w:r w:rsidR="00E34898" w:rsidRPr="00B3303A">
              <w:rPr>
                <w:i/>
                <w:sz w:val="18"/>
              </w:rPr>
              <w:t>Rel-15</w:t>
            </w:r>
            <w:r w:rsidR="00E34898" w:rsidRPr="00B3303A">
              <w:rPr>
                <w:i/>
                <w:sz w:val="18"/>
              </w:rPr>
              <w:tab/>
              <w:t>(Release 15)</w:t>
            </w:r>
            <w:r w:rsidR="00E34898" w:rsidRPr="00B3303A">
              <w:rPr>
                <w:i/>
                <w:sz w:val="18"/>
              </w:rPr>
              <w:br/>
              <w:t>Rel-16</w:t>
            </w:r>
            <w:r w:rsidR="00E34898" w:rsidRPr="00B3303A">
              <w:rPr>
                <w:i/>
                <w:sz w:val="18"/>
              </w:rPr>
              <w:tab/>
              <w:t>(Release 16)</w:t>
            </w:r>
            <w:r w:rsidR="002E472E" w:rsidRPr="00B3303A">
              <w:rPr>
                <w:i/>
                <w:sz w:val="18"/>
              </w:rPr>
              <w:br/>
              <w:t>Rel-17</w:t>
            </w:r>
            <w:r w:rsidR="002E472E" w:rsidRPr="00B3303A">
              <w:rPr>
                <w:i/>
                <w:sz w:val="18"/>
              </w:rPr>
              <w:tab/>
              <w:t>(Release 17)</w:t>
            </w:r>
            <w:r w:rsidR="002E472E" w:rsidRPr="00B3303A">
              <w:rPr>
                <w:i/>
                <w:sz w:val="18"/>
              </w:rPr>
              <w:br/>
              <w:t>Rel-18</w:t>
            </w:r>
            <w:r w:rsidR="002E472E" w:rsidRPr="00B3303A">
              <w:rPr>
                <w:i/>
                <w:sz w:val="18"/>
              </w:rPr>
              <w:tab/>
              <w:t>(Release 18)</w:t>
            </w:r>
          </w:p>
        </w:tc>
      </w:tr>
      <w:tr w:rsidR="001E41F3" w:rsidRPr="00B3303A" w14:paraId="7FBEB8E7" w14:textId="77777777" w:rsidTr="00547111">
        <w:tc>
          <w:tcPr>
            <w:tcW w:w="1843" w:type="dxa"/>
          </w:tcPr>
          <w:p w14:paraId="44A3A604" w14:textId="77777777" w:rsidR="001E41F3" w:rsidRPr="00B3303A" w:rsidRDefault="001E41F3">
            <w:pPr>
              <w:pStyle w:val="CRCoverPage"/>
              <w:spacing w:after="0"/>
              <w:rPr>
                <w:b/>
                <w:i/>
                <w:sz w:val="8"/>
                <w:szCs w:val="8"/>
              </w:rPr>
            </w:pPr>
          </w:p>
        </w:tc>
        <w:tc>
          <w:tcPr>
            <w:tcW w:w="7797" w:type="dxa"/>
            <w:gridSpan w:val="10"/>
          </w:tcPr>
          <w:p w14:paraId="5524CC4E" w14:textId="77777777" w:rsidR="001E41F3" w:rsidRPr="00B3303A" w:rsidRDefault="001E41F3">
            <w:pPr>
              <w:pStyle w:val="CRCoverPage"/>
              <w:spacing w:after="0"/>
              <w:rPr>
                <w:sz w:val="8"/>
                <w:szCs w:val="8"/>
              </w:rPr>
            </w:pPr>
          </w:p>
        </w:tc>
      </w:tr>
      <w:tr w:rsidR="001E41F3" w:rsidRPr="00B3303A" w14:paraId="1256F52C" w14:textId="77777777" w:rsidTr="00547111">
        <w:tc>
          <w:tcPr>
            <w:tcW w:w="2694" w:type="dxa"/>
            <w:gridSpan w:val="2"/>
            <w:tcBorders>
              <w:top w:val="single" w:sz="4" w:space="0" w:color="auto"/>
              <w:left w:val="single" w:sz="4" w:space="0" w:color="auto"/>
            </w:tcBorders>
          </w:tcPr>
          <w:p w14:paraId="52C87DB0" w14:textId="77777777" w:rsidR="001E41F3" w:rsidRPr="00B3303A" w:rsidRDefault="001E41F3">
            <w:pPr>
              <w:pStyle w:val="CRCoverPage"/>
              <w:tabs>
                <w:tab w:val="right" w:pos="2184"/>
              </w:tabs>
              <w:spacing w:after="0"/>
              <w:rPr>
                <w:b/>
                <w:i/>
              </w:rPr>
            </w:pPr>
            <w:r w:rsidRPr="00B3303A">
              <w:rPr>
                <w:b/>
                <w:i/>
              </w:rPr>
              <w:t>Reason for change:</w:t>
            </w:r>
          </w:p>
        </w:tc>
        <w:tc>
          <w:tcPr>
            <w:tcW w:w="6946" w:type="dxa"/>
            <w:gridSpan w:val="9"/>
            <w:tcBorders>
              <w:top w:val="single" w:sz="4" w:space="0" w:color="auto"/>
              <w:right w:val="single" w:sz="4" w:space="0" w:color="auto"/>
            </w:tcBorders>
            <w:shd w:val="pct30" w:color="FFFF00" w:fill="auto"/>
          </w:tcPr>
          <w:p w14:paraId="708AA7DE" w14:textId="5810B5BE" w:rsidR="001E41F3" w:rsidRPr="00B3303A" w:rsidRDefault="000A4D5A">
            <w:pPr>
              <w:pStyle w:val="CRCoverPage"/>
              <w:spacing w:after="0"/>
              <w:ind w:left="100"/>
            </w:pPr>
            <w:r w:rsidRPr="00B3303A">
              <w:t xml:space="preserve">The introduced CR provides </w:t>
            </w:r>
            <w:r w:rsidR="00D93548" w:rsidRPr="00B3303A">
              <w:t>clarifications on aspects related to migration. It includes a</w:t>
            </w:r>
            <w:r w:rsidR="007D7C03" w:rsidRPr="00B3303A">
              <w:t xml:space="preserve"> </w:t>
            </w:r>
            <w:r w:rsidR="00B3303A" w:rsidRPr="00B3303A">
              <w:t>definition</w:t>
            </w:r>
            <w:r w:rsidR="007D7C03" w:rsidRPr="00B3303A">
              <w:t xml:space="preserve"> of migration, possible reasons to trigger a migration</w:t>
            </w:r>
            <w:r w:rsidR="00220DAC" w:rsidRPr="00B3303A">
              <w:t xml:space="preserve"> process </w:t>
            </w:r>
            <w:r w:rsidR="00014157" w:rsidRPr="00B3303A">
              <w:t xml:space="preserve">to be performed at a certain </w:t>
            </w:r>
            <w:r w:rsidR="00220DAC" w:rsidRPr="00B3303A">
              <w:t xml:space="preserve">MC service client, </w:t>
            </w:r>
            <w:r w:rsidR="001C0241" w:rsidRPr="00B3303A">
              <w:t>and a reference to important</w:t>
            </w:r>
            <w:r w:rsidR="001C05B0" w:rsidRPr="00B3303A">
              <w:t xml:space="preserve"> or main</w:t>
            </w:r>
            <w:r w:rsidR="001C0241" w:rsidRPr="00B3303A">
              <w:t xml:space="preserve"> procedures</w:t>
            </w:r>
            <w:r w:rsidR="00BB60EA" w:rsidRPr="00B3303A">
              <w:t xml:space="preserve"> related to migration</w:t>
            </w:r>
            <w:r w:rsidR="001C0241" w:rsidRPr="00B3303A">
              <w:t>, which are already available in 3GPP TS 23.280</w:t>
            </w:r>
            <w:r w:rsidR="00872AD2">
              <w:t>.</w:t>
            </w:r>
            <w:r w:rsidR="001C0241" w:rsidRPr="00B3303A">
              <w:t xml:space="preserve"> </w:t>
            </w:r>
          </w:p>
        </w:tc>
      </w:tr>
      <w:tr w:rsidR="001E41F3" w:rsidRPr="00B3303A" w14:paraId="4CA74D09" w14:textId="77777777" w:rsidTr="00547111">
        <w:tc>
          <w:tcPr>
            <w:tcW w:w="2694" w:type="dxa"/>
            <w:gridSpan w:val="2"/>
            <w:tcBorders>
              <w:left w:val="single" w:sz="4" w:space="0" w:color="auto"/>
            </w:tcBorders>
          </w:tcPr>
          <w:p w14:paraId="2D0866D6" w14:textId="77777777" w:rsidR="001E41F3" w:rsidRPr="00B3303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3303A" w:rsidRDefault="001E41F3">
            <w:pPr>
              <w:pStyle w:val="CRCoverPage"/>
              <w:spacing w:after="0"/>
              <w:rPr>
                <w:sz w:val="8"/>
                <w:szCs w:val="8"/>
              </w:rPr>
            </w:pPr>
          </w:p>
        </w:tc>
      </w:tr>
      <w:tr w:rsidR="001E41F3" w:rsidRPr="00B3303A" w14:paraId="21016551" w14:textId="77777777" w:rsidTr="00547111">
        <w:tc>
          <w:tcPr>
            <w:tcW w:w="2694" w:type="dxa"/>
            <w:gridSpan w:val="2"/>
            <w:tcBorders>
              <w:left w:val="single" w:sz="4" w:space="0" w:color="auto"/>
            </w:tcBorders>
          </w:tcPr>
          <w:p w14:paraId="49433147" w14:textId="77777777" w:rsidR="001E41F3" w:rsidRPr="00B3303A" w:rsidRDefault="001E41F3">
            <w:pPr>
              <w:pStyle w:val="CRCoverPage"/>
              <w:tabs>
                <w:tab w:val="right" w:pos="2184"/>
              </w:tabs>
              <w:spacing w:after="0"/>
              <w:rPr>
                <w:b/>
                <w:i/>
              </w:rPr>
            </w:pPr>
            <w:r w:rsidRPr="00B3303A">
              <w:rPr>
                <w:b/>
                <w:i/>
              </w:rPr>
              <w:t>Summary of change</w:t>
            </w:r>
            <w:r w:rsidR="0051580D" w:rsidRPr="00B3303A">
              <w:rPr>
                <w:b/>
                <w:i/>
              </w:rPr>
              <w:t>:</w:t>
            </w:r>
          </w:p>
        </w:tc>
        <w:tc>
          <w:tcPr>
            <w:tcW w:w="6946" w:type="dxa"/>
            <w:gridSpan w:val="9"/>
            <w:tcBorders>
              <w:right w:val="single" w:sz="4" w:space="0" w:color="auto"/>
            </w:tcBorders>
            <w:shd w:val="pct30" w:color="FFFF00" w:fill="auto"/>
          </w:tcPr>
          <w:p w14:paraId="6718B7A9" w14:textId="02892F29" w:rsidR="001E41F3" w:rsidRPr="00B3303A" w:rsidRDefault="00BB60EA" w:rsidP="00BB60EA">
            <w:pPr>
              <w:pStyle w:val="CRCoverPage"/>
              <w:numPr>
                <w:ilvl w:val="0"/>
                <w:numId w:val="1"/>
              </w:numPr>
              <w:spacing w:after="0"/>
            </w:pPr>
            <w:r w:rsidRPr="00B3303A">
              <w:t xml:space="preserve">Include the </w:t>
            </w:r>
            <w:r w:rsidR="00B3303A" w:rsidRPr="00B3303A">
              <w:t>definition</w:t>
            </w:r>
            <w:r w:rsidRPr="00B3303A">
              <w:t xml:space="preserve"> of migration</w:t>
            </w:r>
            <w:r w:rsidR="000D7445" w:rsidRPr="00B3303A">
              <w:t xml:space="preserve">, which is aligned to </w:t>
            </w:r>
            <w:r w:rsidR="008E5A02" w:rsidRPr="00B3303A">
              <w:t>clause 3.1.</w:t>
            </w:r>
            <w:r w:rsidRPr="00B3303A">
              <w:t xml:space="preserve"> </w:t>
            </w:r>
          </w:p>
          <w:p w14:paraId="67185C64" w14:textId="6D5A9CC7" w:rsidR="009E3A58" w:rsidRPr="00B3303A" w:rsidRDefault="009E3A58" w:rsidP="00FB56AE">
            <w:pPr>
              <w:pStyle w:val="CRCoverPage"/>
              <w:numPr>
                <w:ilvl w:val="0"/>
                <w:numId w:val="1"/>
              </w:numPr>
              <w:spacing w:after="0"/>
            </w:pPr>
            <w:r w:rsidRPr="00B3303A">
              <w:t xml:space="preserve">Include reference to </w:t>
            </w:r>
            <w:r w:rsidR="00DE5764" w:rsidRPr="00B3303A">
              <w:t xml:space="preserve">the </w:t>
            </w:r>
            <w:r w:rsidRPr="00B3303A">
              <w:t>main procedures and aspects related to migration</w:t>
            </w:r>
            <w:r w:rsidR="00DE5764" w:rsidRPr="00B3303A">
              <w:t>,</w:t>
            </w:r>
            <w:r w:rsidR="00FB11DA" w:rsidRPr="00B3303A">
              <w:t xml:space="preserve"> in </w:t>
            </w:r>
            <w:r w:rsidR="00B3303A" w:rsidRPr="00B3303A">
              <w:t>alignment</w:t>
            </w:r>
            <w:r w:rsidR="00FB11DA" w:rsidRPr="00B3303A">
              <w:t xml:space="preserve"> with </w:t>
            </w:r>
            <w:r w:rsidR="00A85CE4">
              <w:t>clause</w:t>
            </w:r>
            <w:r w:rsidR="00F955E3">
              <w:t> </w:t>
            </w:r>
            <w:r w:rsidR="008C3FDB">
              <w:t>10.1.</w:t>
            </w:r>
            <w:r w:rsidR="00B74A9A">
              <w:t>1.2.</w:t>
            </w:r>
          </w:p>
          <w:p w14:paraId="31C656EC" w14:textId="2A7A7523" w:rsidR="00FB56AE" w:rsidRPr="00B3303A" w:rsidRDefault="00FB56AE" w:rsidP="00FB56AE">
            <w:pPr>
              <w:pStyle w:val="CRCoverPage"/>
              <w:numPr>
                <w:ilvl w:val="0"/>
                <w:numId w:val="1"/>
              </w:numPr>
              <w:spacing w:after="0"/>
            </w:pPr>
            <w:r w:rsidRPr="00B3303A">
              <w:t xml:space="preserve">Define </w:t>
            </w:r>
            <w:r w:rsidR="00B3303A" w:rsidRPr="00B3303A">
              <w:t>possible</w:t>
            </w:r>
            <w:r w:rsidRPr="00B3303A">
              <w:t xml:space="preserve"> triggers that </w:t>
            </w:r>
            <w:r w:rsidR="00CC3EA0">
              <w:t xml:space="preserve">may </w:t>
            </w:r>
            <w:r w:rsidRPr="00B3303A">
              <w:t xml:space="preserve">lead </w:t>
            </w:r>
            <w:r w:rsidR="00CC3EA0">
              <w:t xml:space="preserve">the </w:t>
            </w:r>
            <w:r w:rsidRPr="00B3303A">
              <w:t>MC service client</w:t>
            </w:r>
            <w:r w:rsidR="00B74A9A">
              <w:t xml:space="preserve"> to</w:t>
            </w:r>
            <w:r w:rsidRPr="00B3303A">
              <w:t xml:space="preserve"> initiate a migration process towards a </w:t>
            </w:r>
            <w:r w:rsidR="00B74A9A">
              <w:t>specific</w:t>
            </w:r>
            <w:r w:rsidRPr="00B3303A">
              <w:t xml:space="preserve"> partner MC system. </w:t>
            </w:r>
          </w:p>
        </w:tc>
      </w:tr>
      <w:tr w:rsidR="001E41F3" w:rsidRPr="00B3303A" w14:paraId="1F886379" w14:textId="77777777" w:rsidTr="00547111">
        <w:tc>
          <w:tcPr>
            <w:tcW w:w="2694" w:type="dxa"/>
            <w:gridSpan w:val="2"/>
            <w:tcBorders>
              <w:left w:val="single" w:sz="4" w:space="0" w:color="auto"/>
            </w:tcBorders>
          </w:tcPr>
          <w:p w14:paraId="4D989623" w14:textId="77777777" w:rsidR="001E41F3" w:rsidRPr="00B3303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3303A" w:rsidRDefault="001E41F3">
            <w:pPr>
              <w:pStyle w:val="CRCoverPage"/>
              <w:spacing w:after="0"/>
              <w:rPr>
                <w:sz w:val="8"/>
                <w:szCs w:val="8"/>
              </w:rPr>
            </w:pPr>
          </w:p>
        </w:tc>
      </w:tr>
      <w:tr w:rsidR="001E41F3" w:rsidRPr="00B3303A" w14:paraId="678D7BF9" w14:textId="77777777" w:rsidTr="00547111">
        <w:tc>
          <w:tcPr>
            <w:tcW w:w="2694" w:type="dxa"/>
            <w:gridSpan w:val="2"/>
            <w:tcBorders>
              <w:left w:val="single" w:sz="4" w:space="0" w:color="auto"/>
              <w:bottom w:val="single" w:sz="4" w:space="0" w:color="auto"/>
            </w:tcBorders>
          </w:tcPr>
          <w:p w14:paraId="4E5CE1B6" w14:textId="77777777" w:rsidR="001E41F3" w:rsidRPr="00B3303A" w:rsidRDefault="001E41F3">
            <w:pPr>
              <w:pStyle w:val="CRCoverPage"/>
              <w:tabs>
                <w:tab w:val="right" w:pos="2184"/>
              </w:tabs>
              <w:spacing w:after="0"/>
              <w:rPr>
                <w:b/>
                <w:i/>
              </w:rPr>
            </w:pPr>
            <w:r w:rsidRPr="00B3303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D7C6B" w:rsidR="001E41F3" w:rsidRPr="00B3303A" w:rsidRDefault="00A0787E" w:rsidP="00A0787E">
            <w:pPr>
              <w:pStyle w:val="CRCoverPage"/>
              <w:spacing w:after="0"/>
            </w:pPr>
            <w:r w:rsidRPr="00B3303A">
              <w:t xml:space="preserve">The main aspects related to migration may not be clearly described in </w:t>
            </w:r>
            <w:r w:rsidR="00E80AB8" w:rsidRPr="00B3303A">
              <w:t>clause 5.2.9.1</w:t>
            </w:r>
            <w:r w:rsidR="000D2F71">
              <w:t xml:space="preserve"> and</w:t>
            </w:r>
            <w:r w:rsidR="009A112D" w:rsidRPr="00B3303A">
              <w:t xml:space="preserve"> may lead to</w:t>
            </w:r>
            <w:r w:rsidR="0029386B" w:rsidRPr="00B3303A">
              <w:t xml:space="preserve"> confusion. </w:t>
            </w:r>
          </w:p>
        </w:tc>
      </w:tr>
      <w:tr w:rsidR="001E41F3" w:rsidRPr="00B3303A" w14:paraId="034AF533" w14:textId="77777777" w:rsidTr="00547111">
        <w:tc>
          <w:tcPr>
            <w:tcW w:w="2694" w:type="dxa"/>
            <w:gridSpan w:val="2"/>
          </w:tcPr>
          <w:p w14:paraId="39D9EB5B" w14:textId="77777777" w:rsidR="001E41F3" w:rsidRPr="00B3303A" w:rsidRDefault="001E41F3">
            <w:pPr>
              <w:pStyle w:val="CRCoverPage"/>
              <w:spacing w:after="0"/>
              <w:rPr>
                <w:b/>
                <w:i/>
                <w:sz w:val="8"/>
                <w:szCs w:val="8"/>
              </w:rPr>
            </w:pPr>
          </w:p>
        </w:tc>
        <w:tc>
          <w:tcPr>
            <w:tcW w:w="6946" w:type="dxa"/>
            <w:gridSpan w:val="9"/>
          </w:tcPr>
          <w:p w14:paraId="7826CB1C" w14:textId="77777777" w:rsidR="001E41F3" w:rsidRPr="00B3303A" w:rsidRDefault="001E41F3">
            <w:pPr>
              <w:pStyle w:val="CRCoverPage"/>
              <w:spacing w:after="0"/>
              <w:rPr>
                <w:sz w:val="8"/>
                <w:szCs w:val="8"/>
              </w:rPr>
            </w:pPr>
          </w:p>
        </w:tc>
      </w:tr>
      <w:tr w:rsidR="001E41F3" w:rsidRPr="00B3303A" w14:paraId="6A17D7AC" w14:textId="77777777" w:rsidTr="00547111">
        <w:tc>
          <w:tcPr>
            <w:tcW w:w="2694" w:type="dxa"/>
            <w:gridSpan w:val="2"/>
            <w:tcBorders>
              <w:top w:val="single" w:sz="4" w:space="0" w:color="auto"/>
              <w:left w:val="single" w:sz="4" w:space="0" w:color="auto"/>
            </w:tcBorders>
          </w:tcPr>
          <w:p w14:paraId="6DAD5B19" w14:textId="77777777" w:rsidR="001E41F3" w:rsidRPr="00B3303A" w:rsidRDefault="001E41F3">
            <w:pPr>
              <w:pStyle w:val="CRCoverPage"/>
              <w:tabs>
                <w:tab w:val="right" w:pos="2184"/>
              </w:tabs>
              <w:spacing w:after="0"/>
              <w:rPr>
                <w:b/>
                <w:i/>
              </w:rPr>
            </w:pPr>
            <w:r w:rsidRPr="00B3303A">
              <w:rPr>
                <w:b/>
                <w:i/>
              </w:rPr>
              <w:t>Clauses affected:</w:t>
            </w:r>
          </w:p>
        </w:tc>
        <w:tc>
          <w:tcPr>
            <w:tcW w:w="6946" w:type="dxa"/>
            <w:gridSpan w:val="9"/>
            <w:tcBorders>
              <w:top w:val="single" w:sz="4" w:space="0" w:color="auto"/>
              <w:right w:val="single" w:sz="4" w:space="0" w:color="auto"/>
            </w:tcBorders>
            <w:shd w:val="pct30" w:color="FFFF00" w:fill="auto"/>
          </w:tcPr>
          <w:p w14:paraId="2E8CC96B" w14:textId="229158F5" w:rsidR="001E41F3" w:rsidRPr="00B3303A" w:rsidRDefault="00A128B2">
            <w:pPr>
              <w:pStyle w:val="CRCoverPage"/>
              <w:spacing w:after="0"/>
              <w:ind w:left="100"/>
            </w:pPr>
            <w:r w:rsidRPr="00B3303A">
              <w:t>5.2.9.1</w:t>
            </w:r>
          </w:p>
        </w:tc>
      </w:tr>
      <w:tr w:rsidR="001E41F3" w:rsidRPr="00B3303A" w14:paraId="56E1E6C3" w14:textId="77777777" w:rsidTr="00547111">
        <w:tc>
          <w:tcPr>
            <w:tcW w:w="2694" w:type="dxa"/>
            <w:gridSpan w:val="2"/>
            <w:tcBorders>
              <w:left w:val="single" w:sz="4" w:space="0" w:color="auto"/>
            </w:tcBorders>
          </w:tcPr>
          <w:p w14:paraId="2FB9DE77" w14:textId="77777777" w:rsidR="001E41F3" w:rsidRPr="00B3303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3303A" w:rsidRDefault="001E41F3">
            <w:pPr>
              <w:pStyle w:val="CRCoverPage"/>
              <w:spacing w:after="0"/>
              <w:rPr>
                <w:sz w:val="8"/>
                <w:szCs w:val="8"/>
              </w:rPr>
            </w:pPr>
          </w:p>
        </w:tc>
      </w:tr>
      <w:tr w:rsidR="001E41F3" w:rsidRPr="00B3303A" w14:paraId="76F95A8B" w14:textId="77777777" w:rsidTr="00547111">
        <w:tc>
          <w:tcPr>
            <w:tcW w:w="2694" w:type="dxa"/>
            <w:gridSpan w:val="2"/>
            <w:tcBorders>
              <w:left w:val="single" w:sz="4" w:space="0" w:color="auto"/>
            </w:tcBorders>
          </w:tcPr>
          <w:p w14:paraId="335EAB52" w14:textId="77777777" w:rsidR="001E41F3" w:rsidRPr="00B3303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3303A" w:rsidRDefault="001E41F3">
            <w:pPr>
              <w:pStyle w:val="CRCoverPage"/>
              <w:spacing w:after="0"/>
              <w:jc w:val="center"/>
              <w:rPr>
                <w:b/>
                <w:caps/>
              </w:rPr>
            </w:pPr>
            <w:r w:rsidRPr="00B3303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3303A" w:rsidRDefault="001E41F3">
            <w:pPr>
              <w:pStyle w:val="CRCoverPage"/>
              <w:spacing w:after="0"/>
              <w:jc w:val="center"/>
              <w:rPr>
                <w:b/>
                <w:caps/>
              </w:rPr>
            </w:pPr>
            <w:r w:rsidRPr="00B3303A">
              <w:rPr>
                <w:b/>
                <w:caps/>
              </w:rPr>
              <w:t>N</w:t>
            </w:r>
          </w:p>
        </w:tc>
        <w:tc>
          <w:tcPr>
            <w:tcW w:w="2977" w:type="dxa"/>
            <w:gridSpan w:val="4"/>
          </w:tcPr>
          <w:p w14:paraId="304CCBCB" w14:textId="77777777" w:rsidR="001E41F3" w:rsidRPr="00B3303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3303A" w:rsidRDefault="001E41F3">
            <w:pPr>
              <w:pStyle w:val="CRCoverPage"/>
              <w:spacing w:after="0"/>
              <w:ind w:left="99"/>
            </w:pPr>
          </w:p>
        </w:tc>
      </w:tr>
      <w:tr w:rsidR="001E41F3" w:rsidRPr="00B3303A" w14:paraId="34ACE2EB" w14:textId="77777777" w:rsidTr="00547111">
        <w:tc>
          <w:tcPr>
            <w:tcW w:w="2694" w:type="dxa"/>
            <w:gridSpan w:val="2"/>
            <w:tcBorders>
              <w:left w:val="single" w:sz="4" w:space="0" w:color="auto"/>
            </w:tcBorders>
          </w:tcPr>
          <w:p w14:paraId="571382F3" w14:textId="77777777" w:rsidR="001E41F3" w:rsidRPr="00B3303A" w:rsidRDefault="001E41F3">
            <w:pPr>
              <w:pStyle w:val="CRCoverPage"/>
              <w:tabs>
                <w:tab w:val="right" w:pos="2184"/>
              </w:tabs>
              <w:spacing w:after="0"/>
              <w:rPr>
                <w:b/>
                <w:i/>
              </w:rPr>
            </w:pPr>
            <w:r w:rsidRPr="00B3303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3303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DEB9D" w:rsidR="001E41F3" w:rsidRPr="00B3303A" w:rsidRDefault="00A128B2">
            <w:pPr>
              <w:pStyle w:val="CRCoverPage"/>
              <w:spacing w:after="0"/>
              <w:jc w:val="center"/>
              <w:rPr>
                <w:b/>
                <w:caps/>
              </w:rPr>
            </w:pPr>
            <w:r w:rsidRPr="00B3303A">
              <w:rPr>
                <w:b/>
                <w:caps/>
              </w:rPr>
              <w:t>x</w:t>
            </w:r>
          </w:p>
        </w:tc>
        <w:tc>
          <w:tcPr>
            <w:tcW w:w="2977" w:type="dxa"/>
            <w:gridSpan w:val="4"/>
          </w:tcPr>
          <w:p w14:paraId="7DB274D8" w14:textId="77777777" w:rsidR="001E41F3" w:rsidRPr="00B3303A" w:rsidRDefault="001E41F3">
            <w:pPr>
              <w:pStyle w:val="CRCoverPage"/>
              <w:tabs>
                <w:tab w:val="right" w:pos="2893"/>
              </w:tabs>
              <w:spacing w:after="0"/>
            </w:pPr>
            <w:r w:rsidRPr="00B3303A">
              <w:t xml:space="preserve"> Other core specifications</w:t>
            </w:r>
            <w:r w:rsidRPr="00B3303A">
              <w:tab/>
            </w:r>
          </w:p>
        </w:tc>
        <w:tc>
          <w:tcPr>
            <w:tcW w:w="3401" w:type="dxa"/>
            <w:gridSpan w:val="3"/>
            <w:tcBorders>
              <w:right w:val="single" w:sz="4" w:space="0" w:color="auto"/>
            </w:tcBorders>
            <w:shd w:val="pct30" w:color="FFFF00" w:fill="auto"/>
          </w:tcPr>
          <w:p w14:paraId="42398B96" w14:textId="77777777" w:rsidR="001E41F3" w:rsidRPr="00B3303A" w:rsidRDefault="00145D43">
            <w:pPr>
              <w:pStyle w:val="CRCoverPage"/>
              <w:spacing w:after="0"/>
              <w:ind w:left="99"/>
            </w:pPr>
            <w:r w:rsidRPr="00B3303A">
              <w:t xml:space="preserve">TS/TR ... CR ... </w:t>
            </w:r>
          </w:p>
        </w:tc>
      </w:tr>
      <w:tr w:rsidR="001E41F3" w:rsidRPr="00B3303A" w14:paraId="446DDBAC" w14:textId="77777777" w:rsidTr="00547111">
        <w:tc>
          <w:tcPr>
            <w:tcW w:w="2694" w:type="dxa"/>
            <w:gridSpan w:val="2"/>
            <w:tcBorders>
              <w:left w:val="single" w:sz="4" w:space="0" w:color="auto"/>
            </w:tcBorders>
          </w:tcPr>
          <w:p w14:paraId="678A1AA6" w14:textId="77777777" w:rsidR="001E41F3" w:rsidRPr="00B3303A" w:rsidRDefault="001E41F3">
            <w:pPr>
              <w:pStyle w:val="CRCoverPage"/>
              <w:spacing w:after="0"/>
              <w:rPr>
                <w:b/>
                <w:i/>
              </w:rPr>
            </w:pPr>
            <w:r w:rsidRPr="00B3303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3303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4CB1E" w:rsidR="001E41F3" w:rsidRPr="00B3303A" w:rsidRDefault="00A128B2">
            <w:pPr>
              <w:pStyle w:val="CRCoverPage"/>
              <w:spacing w:after="0"/>
              <w:jc w:val="center"/>
              <w:rPr>
                <w:b/>
                <w:caps/>
              </w:rPr>
            </w:pPr>
            <w:r w:rsidRPr="00B3303A">
              <w:rPr>
                <w:b/>
                <w:caps/>
              </w:rPr>
              <w:t>x</w:t>
            </w:r>
          </w:p>
        </w:tc>
        <w:tc>
          <w:tcPr>
            <w:tcW w:w="2977" w:type="dxa"/>
            <w:gridSpan w:val="4"/>
          </w:tcPr>
          <w:p w14:paraId="1A4306D9" w14:textId="77777777" w:rsidR="001E41F3" w:rsidRPr="00B3303A" w:rsidRDefault="001E41F3">
            <w:pPr>
              <w:pStyle w:val="CRCoverPage"/>
              <w:spacing w:after="0"/>
            </w:pPr>
            <w:r w:rsidRPr="00B3303A">
              <w:t xml:space="preserve"> Test specifications</w:t>
            </w:r>
          </w:p>
        </w:tc>
        <w:tc>
          <w:tcPr>
            <w:tcW w:w="3401" w:type="dxa"/>
            <w:gridSpan w:val="3"/>
            <w:tcBorders>
              <w:right w:val="single" w:sz="4" w:space="0" w:color="auto"/>
            </w:tcBorders>
            <w:shd w:val="pct30" w:color="FFFF00" w:fill="auto"/>
          </w:tcPr>
          <w:p w14:paraId="186A633D" w14:textId="77777777" w:rsidR="001E41F3" w:rsidRPr="00B3303A" w:rsidRDefault="00145D43">
            <w:pPr>
              <w:pStyle w:val="CRCoverPage"/>
              <w:spacing w:after="0"/>
              <w:ind w:left="99"/>
            </w:pPr>
            <w:r w:rsidRPr="00B3303A">
              <w:t xml:space="preserve">TS/TR ... CR ... </w:t>
            </w:r>
          </w:p>
        </w:tc>
      </w:tr>
      <w:tr w:rsidR="001E41F3" w:rsidRPr="00B3303A" w14:paraId="55C714D2" w14:textId="77777777" w:rsidTr="00547111">
        <w:tc>
          <w:tcPr>
            <w:tcW w:w="2694" w:type="dxa"/>
            <w:gridSpan w:val="2"/>
            <w:tcBorders>
              <w:left w:val="single" w:sz="4" w:space="0" w:color="auto"/>
            </w:tcBorders>
          </w:tcPr>
          <w:p w14:paraId="45913E62" w14:textId="77777777" w:rsidR="001E41F3" w:rsidRPr="00B3303A" w:rsidRDefault="00145D43">
            <w:pPr>
              <w:pStyle w:val="CRCoverPage"/>
              <w:spacing w:after="0"/>
              <w:rPr>
                <w:b/>
                <w:i/>
              </w:rPr>
            </w:pPr>
            <w:r w:rsidRPr="00B3303A">
              <w:rPr>
                <w:b/>
                <w:i/>
              </w:rPr>
              <w:t xml:space="preserve">(show </w:t>
            </w:r>
            <w:r w:rsidR="00592D74" w:rsidRPr="00B3303A">
              <w:rPr>
                <w:b/>
                <w:i/>
              </w:rPr>
              <w:t xml:space="preserve">related </w:t>
            </w:r>
            <w:r w:rsidRPr="00B3303A">
              <w:rPr>
                <w:b/>
                <w:i/>
              </w:rPr>
              <w:t>CR</w:t>
            </w:r>
            <w:r w:rsidR="00592D74" w:rsidRPr="00B3303A">
              <w:rPr>
                <w:b/>
                <w:i/>
              </w:rPr>
              <w:t>s</w:t>
            </w:r>
            <w:r w:rsidRPr="00B3303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3303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20F2A5" w:rsidR="001E41F3" w:rsidRPr="00B3303A" w:rsidRDefault="00A128B2">
            <w:pPr>
              <w:pStyle w:val="CRCoverPage"/>
              <w:spacing w:after="0"/>
              <w:jc w:val="center"/>
              <w:rPr>
                <w:b/>
                <w:caps/>
              </w:rPr>
            </w:pPr>
            <w:r w:rsidRPr="00B3303A">
              <w:rPr>
                <w:b/>
                <w:caps/>
              </w:rPr>
              <w:t>x</w:t>
            </w:r>
          </w:p>
        </w:tc>
        <w:tc>
          <w:tcPr>
            <w:tcW w:w="2977" w:type="dxa"/>
            <w:gridSpan w:val="4"/>
          </w:tcPr>
          <w:p w14:paraId="1B4FF921" w14:textId="77777777" w:rsidR="001E41F3" w:rsidRPr="00B3303A" w:rsidRDefault="001E41F3">
            <w:pPr>
              <w:pStyle w:val="CRCoverPage"/>
              <w:spacing w:after="0"/>
            </w:pPr>
            <w:r w:rsidRPr="00B3303A">
              <w:t xml:space="preserve"> O&amp;M Specifications</w:t>
            </w:r>
          </w:p>
        </w:tc>
        <w:tc>
          <w:tcPr>
            <w:tcW w:w="3401" w:type="dxa"/>
            <w:gridSpan w:val="3"/>
            <w:tcBorders>
              <w:right w:val="single" w:sz="4" w:space="0" w:color="auto"/>
            </w:tcBorders>
            <w:shd w:val="pct30" w:color="FFFF00" w:fill="auto"/>
          </w:tcPr>
          <w:p w14:paraId="66152F5E" w14:textId="77777777" w:rsidR="001E41F3" w:rsidRPr="00B3303A" w:rsidRDefault="00145D43">
            <w:pPr>
              <w:pStyle w:val="CRCoverPage"/>
              <w:spacing w:after="0"/>
              <w:ind w:left="99"/>
            </w:pPr>
            <w:r w:rsidRPr="00B3303A">
              <w:t>TS</w:t>
            </w:r>
            <w:r w:rsidR="000A6394" w:rsidRPr="00B3303A">
              <w:t xml:space="preserve">/TR ... CR ... </w:t>
            </w:r>
          </w:p>
        </w:tc>
      </w:tr>
      <w:tr w:rsidR="001E41F3" w:rsidRPr="00B3303A" w14:paraId="60DF82CC" w14:textId="77777777" w:rsidTr="008863B9">
        <w:tc>
          <w:tcPr>
            <w:tcW w:w="2694" w:type="dxa"/>
            <w:gridSpan w:val="2"/>
            <w:tcBorders>
              <w:left w:val="single" w:sz="4" w:space="0" w:color="auto"/>
            </w:tcBorders>
          </w:tcPr>
          <w:p w14:paraId="517696CD" w14:textId="77777777" w:rsidR="001E41F3" w:rsidRPr="00B3303A" w:rsidRDefault="001E41F3">
            <w:pPr>
              <w:pStyle w:val="CRCoverPage"/>
              <w:spacing w:after="0"/>
              <w:rPr>
                <w:b/>
                <w:i/>
              </w:rPr>
            </w:pPr>
          </w:p>
        </w:tc>
        <w:tc>
          <w:tcPr>
            <w:tcW w:w="6946" w:type="dxa"/>
            <w:gridSpan w:val="9"/>
            <w:tcBorders>
              <w:right w:val="single" w:sz="4" w:space="0" w:color="auto"/>
            </w:tcBorders>
          </w:tcPr>
          <w:p w14:paraId="4D84207F" w14:textId="77777777" w:rsidR="001E41F3" w:rsidRPr="00B3303A" w:rsidRDefault="001E41F3">
            <w:pPr>
              <w:pStyle w:val="CRCoverPage"/>
              <w:spacing w:after="0"/>
            </w:pPr>
          </w:p>
        </w:tc>
      </w:tr>
      <w:tr w:rsidR="001E41F3" w:rsidRPr="00B3303A" w14:paraId="556B87B6" w14:textId="77777777" w:rsidTr="008863B9">
        <w:tc>
          <w:tcPr>
            <w:tcW w:w="2694" w:type="dxa"/>
            <w:gridSpan w:val="2"/>
            <w:tcBorders>
              <w:left w:val="single" w:sz="4" w:space="0" w:color="auto"/>
              <w:bottom w:val="single" w:sz="4" w:space="0" w:color="auto"/>
            </w:tcBorders>
          </w:tcPr>
          <w:p w14:paraId="79A9C411" w14:textId="77777777" w:rsidR="001E41F3" w:rsidRPr="00B3303A" w:rsidRDefault="001E41F3">
            <w:pPr>
              <w:pStyle w:val="CRCoverPage"/>
              <w:tabs>
                <w:tab w:val="right" w:pos="2184"/>
              </w:tabs>
              <w:spacing w:after="0"/>
              <w:rPr>
                <w:b/>
                <w:i/>
              </w:rPr>
            </w:pPr>
            <w:r w:rsidRPr="00B3303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3303A" w:rsidRDefault="001E41F3">
            <w:pPr>
              <w:pStyle w:val="CRCoverPage"/>
              <w:spacing w:after="0"/>
              <w:ind w:left="100"/>
            </w:pPr>
          </w:p>
        </w:tc>
      </w:tr>
      <w:tr w:rsidR="008863B9" w:rsidRPr="00B3303A" w14:paraId="45BFE792" w14:textId="77777777" w:rsidTr="008863B9">
        <w:tc>
          <w:tcPr>
            <w:tcW w:w="2694" w:type="dxa"/>
            <w:gridSpan w:val="2"/>
            <w:tcBorders>
              <w:top w:val="single" w:sz="4" w:space="0" w:color="auto"/>
              <w:bottom w:val="single" w:sz="4" w:space="0" w:color="auto"/>
            </w:tcBorders>
          </w:tcPr>
          <w:p w14:paraId="194242DD" w14:textId="77777777" w:rsidR="008863B9" w:rsidRPr="00B3303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3303A" w:rsidRDefault="008863B9">
            <w:pPr>
              <w:pStyle w:val="CRCoverPage"/>
              <w:spacing w:after="0"/>
              <w:ind w:left="100"/>
              <w:rPr>
                <w:sz w:val="8"/>
                <w:szCs w:val="8"/>
              </w:rPr>
            </w:pPr>
          </w:p>
        </w:tc>
      </w:tr>
      <w:tr w:rsidR="008863B9" w:rsidRPr="00B330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3303A" w:rsidRDefault="008863B9">
            <w:pPr>
              <w:pStyle w:val="CRCoverPage"/>
              <w:tabs>
                <w:tab w:val="right" w:pos="2184"/>
              </w:tabs>
              <w:spacing w:after="0"/>
              <w:rPr>
                <w:b/>
                <w:i/>
              </w:rPr>
            </w:pPr>
            <w:r w:rsidRPr="00B3303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3303A" w:rsidRDefault="008863B9">
            <w:pPr>
              <w:pStyle w:val="CRCoverPage"/>
              <w:spacing w:after="0"/>
              <w:ind w:left="100"/>
            </w:pPr>
          </w:p>
        </w:tc>
      </w:tr>
    </w:tbl>
    <w:p w14:paraId="17759814" w14:textId="77777777" w:rsidR="001E41F3" w:rsidRPr="00B3303A" w:rsidRDefault="001E41F3">
      <w:pPr>
        <w:pStyle w:val="CRCoverPage"/>
        <w:spacing w:after="0"/>
        <w:rPr>
          <w:sz w:val="8"/>
          <w:szCs w:val="8"/>
        </w:rPr>
      </w:pPr>
    </w:p>
    <w:p w14:paraId="1557EA72" w14:textId="77777777" w:rsidR="001E41F3" w:rsidRPr="00B3303A" w:rsidRDefault="001E41F3">
      <w:pPr>
        <w:sectPr w:rsidR="001E41F3" w:rsidRPr="00B3303A">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3303A" w:rsidRDefault="008B59BF" w:rsidP="008B59BF"/>
    <w:p w14:paraId="79A81575" w14:textId="77777777" w:rsidR="008B59BF" w:rsidRPr="00B3303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3303A">
        <w:rPr>
          <w:rFonts w:ascii="Arial" w:hAnsi="Arial" w:cs="Arial"/>
          <w:color w:val="FF0000"/>
          <w:sz w:val="28"/>
          <w:szCs w:val="28"/>
        </w:rPr>
        <w:t xml:space="preserve">* * * * </w:t>
      </w:r>
      <w:r w:rsidRPr="00B3303A">
        <w:rPr>
          <w:rFonts w:ascii="Arial" w:hAnsi="Arial" w:cs="Arial"/>
          <w:color w:val="FF0000"/>
          <w:sz w:val="28"/>
          <w:szCs w:val="28"/>
          <w:lang w:eastAsia="zh-CN"/>
        </w:rPr>
        <w:t>First</w:t>
      </w:r>
      <w:r w:rsidRPr="00B3303A">
        <w:rPr>
          <w:rFonts w:ascii="Arial" w:hAnsi="Arial" w:cs="Arial"/>
          <w:color w:val="FF0000"/>
          <w:sz w:val="28"/>
          <w:szCs w:val="28"/>
        </w:rPr>
        <w:t xml:space="preserve"> change * * * *</w:t>
      </w:r>
      <w:bookmarkStart w:id="1" w:name="_Toc517082226"/>
    </w:p>
    <w:p w14:paraId="5F969965" w14:textId="77777777" w:rsidR="00A413E7" w:rsidRPr="00B3303A" w:rsidRDefault="00A413E7" w:rsidP="00A413E7">
      <w:pPr>
        <w:pStyle w:val="Heading3"/>
      </w:pPr>
      <w:bookmarkStart w:id="2" w:name="_Toc106018745"/>
      <w:bookmarkEnd w:id="1"/>
      <w:r w:rsidRPr="00B3303A">
        <w:t>5.2.9</w:t>
      </w:r>
      <w:r w:rsidRPr="00B3303A">
        <w:tab/>
        <w:t>Migration</w:t>
      </w:r>
      <w:bookmarkEnd w:id="2"/>
    </w:p>
    <w:p w14:paraId="2F87979A" w14:textId="77777777" w:rsidR="00A413E7" w:rsidRPr="00B3303A" w:rsidRDefault="00A413E7" w:rsidP="00A413E7">
      <w:pPr>
        <w:pStyle w:val="Heading4"/>
      </w:pPr>
      <w:bookmarkStart w:id="3" w:name="_Toc106018746"/>
      <w:r w:rsidRPr="00B3303A">
        <w:t>5.2.9.1</w:t>
      </w:r>
      <w:r w:rsidRPr="00B3303A">
        <w:tab/>
        <w:t>General</w:t>
      </w:r>
      <w:bookmarkEnd w:id="3"/>
    </w:p>
    <w:p w14:paraId="7FC2C180" w14:textId="54F484F8" w:rsidR="008227D8" w:rsidRPr="00B3303A" w:rsidRDefault="00D71D3C" w:rsidP="00A413E7">
      <w:pPr>
        <w:rPr>
          <w:ins w:id="4" w:author="Ericsson" w:date="2022-09-08T15:59:00Z"/>
        </w:rPr>
      </w:pPr>
      <w:ins w:id="5" w:author="Ericsson" w:date="2022-09-08T14:53:00Z">
        <w:r w:rsidRPr="00B3303A">
          <w:t xml:space="preserve">Migration provides means </w:t>
        </w:r>
      </w:ins>
      <w:ins w:id="6" w:author="Ericsson" w:date="2022-09-08T15:01:00Z">
        <w:r w:rsidR="00BE287E" w:rsidRPr="00B3303A">
          <w:t>for the MC service user to</w:t>
        </w:r>
      </w:ins>
      <w:ins w:id="7" w:author="Ericsson" w:date="2022-09-08T15:02:00Z">
        <w:r w:rsidR="00D73AF7" w:rsidRPr="00B3303A">
          <w:t xml:space="preserve"> obtain </w:t>
        </w:r>
      </w:ins>
      <w:ins w:id="8" w:author="Ericsson" w:date="2022-09-08T15:05:00Z">
        <w:r w:rsidR="00C66782" w:rsidRPr="00B3303A">
          <w:t>MC services from a partner MC system.</w:t>
        </w:r>
      </w:ins>
      <w:ins w:id="9" w:author="Ericsson" w:date="2022-09-08T15:35:00Z">
        <w:r w:rsidR="004044BC" w:rsidRPr="00B3303A">
          <w:t xml:space="preserve"> </w:t>
        </w:r>
      </w:ins>
      <w:ins w:id="10" w:author="Ericsson" w:date="2022-09-09T08:25:00Z">
        <w:r w:rsidR="008766CF" w:rsidRPr="00B3303A">
          <w:t>As the</w:t>
        </w:r>
      </w:ins>
      <w:ins w:id="11" w:author="Ericsson" w:date="2022-09-09T08:26:00Z">
        <w:r w:rsidR="00F90C93" w:rsidRPr="00B3303A">
          <w:t xml:space="preserve"> MC service client </w:t>
        </w:r>
      </w:ins>
      <w:ins w:id="12" w:author="Ericsson" w:date="2022-09-09T08:28:00Z">
        <w:r w:rsidR="004E66D1" w:rsidRPr="00B3303A">
          <w:t>receives one or multiple user profiles</w:t>
        </w:r>
        <w:r w:rsidR="009C137D" w:rsidRPr="00B3303A">
          <w:t xml:space="preserve"> from </w:t>
        </w:r>
      </w:ins>
      <w:ins w:id="13" w:author="Ericsson" w:date="2022-09-20T16:07:00Z">
        <w:r w:rsidR="00D067EF" w:rsidRPr="00B3303A">
          <w:t>its</w:t>
        </w:r>
      </w:ins>
      <w:ins w:id="14" w:author="Ericsson" w:date="2022-09-09T08:28:00Z">
        <w:r w:rsidR="009C137D" w:rsidRPr="00B3303A">
          <w:t xml:space="preserve"> primary MC system</w:t>
        </w:r>
      </w:ins>
      <w:ins w:id="15" w:author="Ericsson" w:date="2022-09-09T08:35:00Z">
        <w:r w:rsidR="00425E77" w:rsidRPr="00B3303A">
          <w:t xml:space="preserve"> </w:t>
        </w:r>
      </w:ins>
      <w:ins w:id="16" w:author="Ericsson" w:date="2022-09-09T08:36:00Z">
        <w:r w:rsidR="00425E77" w:rsidRPr="00B3303A">
          <w:t>(as</w:t>
        </w:r>
      </w:ins>
      <w:ins w:id="17" w:author="Ericsson" w:date="2022-10-04T09:12:00Z">
        <w:r w:rsidR="00F229D0">
          <w:t xml:space="preserve"> described </w:t>
        </w:r>
      </w:ins>
      <w:ins w:id="18" w:author="Ericsson" w:date="2022-09-09T08:36:00Z">
        <w:r w:rsidR="00425E77" w:rsidRPr="00B3303A">
          <w:t xml:space="preserve">in </w:t>
        </w:r>
        <w:r w:rsidR="00E66CFE" w:rsidRPr="00B3303A">
          <w:t xml:space="preserve">clause 10.1.4.3), </w:t>
        </w:r>
        <w:r w:rsidR="005F2AA2" w:rsidRPr="00B3303A">
          <w:t>the M</w:t>
        </w:r>
      </w:ins>
      <w:ins w:id="19" w:author="Ericsson" w:date="2022-09-09T08:37:00Z">
        <w:r w:rsidR="005F2AA2" w:rsidRPr="00B3303A">
          <w:t xml:space="preserve">C client receives per user profile a list of partner </w:t>
        </w:r>
      </w:ins>
      <w:ins w:id="20" w:author="Ericsson" w:date="2022-09-09T08:46:00Z">
        <w:r w:rsidR="007A08F2" w:rsidRPr="00B3303A">
          <w:t xml:space="preserve">MC </w:t>
        </w:r>
      </w:ins>
      <w:ins w:id="21" w:author="Ericsson" w:date="2022-09-08T15:39:00Z">
        <w:r w:rsidR="007870DE" w:rsidRPr="00B3303A">
          <w:t xml:space="preserve">systems </w:t>
        </w:r>
      </w:ins>
      <w:ins w:id="22" w:author="Ericsson" w:date="2022-10-04T09:13:00Z">
        <w:r w:rsidR="00BC3908">
          <w:t xml:space="preserve">that </w:t>
        </w:r>
      </w:ins>
      <w:ins w:id="23" w:author="Ericsson" w:date="2022-09-08T15:42:00Z">
        <w:r w:rsidR="00A1463C" w:rsidRPr="00B3303A">
          <w:t>the user is permitted to migrate to</w:t>
        </w:r>
      </w:ins>
      <w:ins w:id="24" w:author="Ericsson" w:date="2022-09-08T15:43:00Z">
        <w:r w:rsidR="00A1463C" w:rsidRPr="00B3303A">
          <w:t xml:space="preserve">, along with </w:t>
        </w:r>
        <w:r w:rsidR="00F57EB0" w:rsidRPr="00B3303A">
          <w:t>necessary information</w:t>
        </w:r>
      </w:ins>
      <w:ins w:id="25" w:author="Ericsson" w:date="2022-09-08T15:58:00Z">
        <w:r w:rsidR="00D61C26" w:rsidRPr="00B3303A">
          <w:t>,</w:t>
        </w:r>
      </w:ins>
      <w:ins w:id="26" w:author="Ericsson" w:date="2022-09-09T08:39:00Z">
        <w:r w:rsidR="00795B27" w:rsidRPr="00B3303A">
          <w:t xml:space="preserve"> e.g.,</w:t>
        </w:r>
      </w:ins>
      <w:ins w:id="27" w:author="Ericsson" w:date="2022-09-08T15:58:00Z">
        <w:r w:rsidR="00D61C26" w:rsidRPr="00B3303A">
          <w:t xml:space="preserve"> security </w:t>
        </w:r>
      </w:ins>
      <w:ins w:id="28" w:author="Ericsson" w:date="2022-09-09T08:39:00Z">
        <w:r w:rsidR="007020D6" w:rsidRPr="00B3303A">
          <w:t xml:space="preserve">related </w:t>
        </w:r>
      </w:ins>
      <w:ins w:id="29" w:author="Ericsson" w:date="2022-09-08T15:58:00Z">
        <w:r w:rsidR="00D61C26" w:rsidRPr="00B3303A">
          <w:t xml:space="preserve">parameters </w:t>
        </w:r>
      </w:ins>
      <w:ins w:id="30" w:author="Ericsson" w:date="2022-09-08T16:23:00Z">
        <w:r w:rsidR="0072189B" w:rsidRPr="00B3303A">
          <w:t xml:space="preserve">to facilitate </w:t>
        </w:r>
      </w:ins>
      <w:ins w:id="31" w:author="Ericsson" w:date="2022-09-09T08:39:00Z">
        <w:r w:rsidR="007020D6" w:rsidRPr="00B3303A">
          <w:t>service authentication</w:t>
        </w:r>
      </w:ins>
      <w:ins w:id="32" w:author="Ericsson" w:date="2022-09-09T08:40:00Z">
        <w:r w:rsidR="004864F8" w:rsidRPr="00B3303A">
          <w:t>,</w:t>
        </w:r>
      </w:ins>
      <w:ins w:id="33" w:author="Ericsson" w:date="2022-09-09T08:39:00Z">
        <w:r w:rsidR="007020D6" w:rsidRPr="00B3303A">
          <w:t xml:space="preserve"> hence</w:t>
        </w:r>
      </w:ins>
      <w:ins w:id="34" w:author="Ericsson" w:date="2022-09-16T14:37:00Z">
        <w:r w:rsidR="008352BE" w:rsidRPr="00B3303A">
          <w:t>,</w:t>
        </w:r>
      </w:ins>
      <w:ins w:id="35" w:author="Ericsson" w:date="2022-09-16T14:36:00Z">
        <w:r w:rsidR="0098148F" w:rsidRPr="00B3303A">
          <w:t xml:space="preserve"> facilitate</w:t>
        </w:r>
      </w:ins>
      <w:ins w:id="36" w:author="Ericsson" w:date="2022-09-09T08:39:00Z">
        <w:r w:rsidR="007020D6" w:rsidRPr="00B3303A">
          <w:t xml:space="preserve"> </w:t>
        </w:r>
      </w:ins>
      <w:ins w:id="37" w:author="Ericsson" w:date="2022-09-08T16:23:00Z">
        <w:r w:rsidR="0072189B" w:rsidRPr="00B3303A">
          <w:t xml:space="preserve">migration to the partner MC system. </w:t>
        </w:r>
      </w:ins>
    </w:p>
    <w:p w14:paraId="7FCFC110" w14:textId="7FE627DE" w:rsidR="00A413E7" w:rsidRPr="00B3303A" w:rsidRDefault="00A413E7" w:rsidP="00A413E7">
      <w:r w:rsidRPr="00B3303A">
        <w:t>MC service interconnection needs to be provided between MC systems that wish to provide migration of their MC service users.</w:t>
      </w:r>
    </w:p>
    <w:p w14:paraId="602E8603" w14:textId="77777777" w:rsidR="00A413E7" w:rsidRPr="00B3303A" w:rsidRDefault="00A413E7" w:rsidP="00A413E7">
      <w:r w:rsidRPr="00B3303A">
        <w:t>Migration of MC service users between any two MC systems can be on a bilateral or unilateral basis.</w:t>
      </w:r>
    </w:p>
    <w:p w14:paraId="73D7FD06" w14:textId="77777777" w:rsidR="00A413E7" w:rsidRPr="00B3303A" w:rsidRDefault="00A413E7" w:rsidP="00A413E7">
      <w:pPr>
        <w:pStyle w:val="NO"/>
      </w:pPr>
      <w:r w:rsidRPr="00B3303A">
        <w:t>NOTE:</w:t>
      </w:r>
      <w:r w:rsidRPr="00B3303A">
        <w:tab/>
        <w:t>Whether migration is bilateral or unilateral between any two MC systems is left to business agreements between the two MC service providers, and is outside the scope of the present document.</w:t>
      </w:r>
    </w:p>
    <w:p w14:paraId="178E6449" w14:textId="57B36AAA" w:rsidR="00CB296B" w:rsidRPr="00B3303A" w:rsidRDefault="00CB296B">
      <w:pPr>
        <w:rPr>
          <w:ins w:id="38" w:author="Ericsson" w:date="2022-09-22T15:57:00Z"/>
        </w:rPr>
      </w:pPr>
      <w:ins w:id="39" w:author="Ericsson" w:date="2022-09-22T15:57:00Z">
        <w:r w:rsidRPr="00B3303A">
          <w:t>Migration may be triggered by the primary MC s</w:t>
        </w:r>
        <w:r w:rsidR="00290B4C" w:rsidRPr="00B3303A">
          <w:t>yste</w:t>
        </w:r>
      </w:ins>
      <w:ins w:id="40" w:author="Ericsson" w:date="2022-10-04T09:15:00Z">
        <w:r w:rsidR="00A01BA1">
          <w:t>m</w:t>
        </w:r>
      </w:ins>
      <w:ins w:id="41" w:author="Ericsson" w:date="2022-09-22T15:57:00Z">
        <w:r w:rsidR="00290B4C" w:rsidRPr="00B3303A">
          <w:t xml:space="preserve"> or</w:t>
        </w:r>
      </w:ins>
      <w:ins w:id="42" w:author="Ericsson" w:date="2022-10-04T09:16:00Z">
        <w:r w:rsidR="00A01BA1">
          <w:t xml:space="preserve"> may be</w:t>
        </w:r>
      </w:ins>
      <w:ins w:id="43" w:author="Ericsson" w:date="2022-09-22T15:57:00Z">
        <w:r w:rsidR="00290B4C" w:rsidRPr="00B3303A">
          <w:t xml:space="preserve"> </w:t>
        </w:r>
        <w:r w:rsidR="00465A08" w:rsidRPr="00B3303A">
          <w:t xml:space="preserve">requested by the MC service client due to </w:t>
        </w:r>
      </w:ins>
      <w:ins w:id="44" w:author="Ericsson" w:date="2022-09-22T16:01:00Z">
        <w:r w:rsidR="00B84EDD" w:rsidRPr="00B3303A">
          <w:t xml:space="preserve">its </w:t>
        </w:r>
      </w:ins>
      <w:ins w:id="45" w:author="Ericsson" w:date="2022-09-22T15:57:00Z">
        <w:r w:rsidR="00F56262" w:rsidRPr="00B3303A">
          <w:t>geographi</w:t>
        </w:r>
      </w:ins>
      <w:ins w:id="46" w:author="Ericsson" w:date="2022-09-22T15:58:00Z">
        <w:r w:rsidR="00F56262" w:rsidRPr="00B3303A">
          <w:t>cal chang</w:t>
        </w:r>
      </w:ins>
      <w:ins w:id="47" w:author="Ericsson" w:date="2022-09-22T16:01:00Z">
        <w:r w:rsidR="00B84EDD" w:rsidRPr="00B3303A">
          <w:t>es</w:t>
        </w:r>
      </w:ins>
      <w:ins w:id="48" w:author="Ericsson" w:date="2022-09-22T15:58:00Z">
        <w:r w:rsidR="00F56262" w:rsidRPr="00B3303A">
          <w:t xml:space="preserve">. </w:t>
        </w:r>
      </w:ins>
    </w:p>
    <w:p w14:paraId="5894860E" w14:textId="3D3E4229" w:rsidR="009B11C9" w:rsidRPr="00B3303A" w:rsidRDefault="0013624B">
      <w:pPr>
        <w:rPr>
          <w:ins w:id="49" w:author="Ericsson" w:date="2022-09-28T10:12:00Z"/>
        </w:rPr>
      </w:pPr>
      <w:ins w:id="50" w:author="Ericsson" w:date="2022-09-09T08:42:00Z">
        <w:r w:rsidRPr="00B3303A">
          <w:t xml:space="preserve">During service </w:t>
        </w:r>
      </w:ins>
      <w:ins w:id="51" w:author="Ericsson" w:date="2022-09-22T15:28:00Z">
        <w:r w:rsidR="00A94D22" w:rsidRPr="00B3303A">
          <w:t>authorization</w:t>
        </w:r>
      </w:ins>
      <w:ins w:id="52" w:author="Ericsson" w:date="2022-09-22T15:29:00Z">
        <w:r w:rsidR="005A491F" w:rsidRPr="00B3303A">
          <w:t xml:space="preserve"> for migration </w:t>
        </w:r>
      </w:ins>
      <w:ins w:id="53" w:author="Ericsson" w:date="2022-09-09T08:42:00Z">
        <w:r w:rsidRPr="00B3303A">
          <w:t>the</w:t>
        </w:r>
      </w:ins>
      <w:ins w:id="54" w:author="Ericsson" w:date="2022-09-30T13:48:00Z">
        <w:r w:rsidR="00944D6D" w:rsidRPr="00B3303A">
          <w:t xml:space="preserve"> migrated</w:t>
        </w:r>
      </w:ins>
      <w:ins w:id="55" w:author="Ericsson" w:date="2022-09-09T08:42:00Z">
        <w:r w:rsidRPr="00B3303A">
          <w:t xml:space="preserve"> MC service user obtain</w:t>
        </w:r>
      </w:ins>
      <w:ins w:id="56" w:author="Ericsson" w:date="2022-09-16T13:45:00Z">
        <w:r w:rsidR="00B73B86" w:rsidRPr="00B3303A">
          <w:t>s</w:t>
        </w:r>
      </w:ins>
      <w:ins w:id="57" w:author="Ericsson" w:date="2022-09-09T08:42:00Z">
        <w:r w:rsidRPr="00B3303A">
          <w:t xml:space="preserve"> </w:t>
        </w:r>
      </w:ins>
      <w:ins w:id="58" w:author="Ericsson" w:date="2022-09-22T15:27:00Z">
        <w:r w:rsidR="00E779C0" w:rsidRPr="00B3303A">
          <w:t>an</w:t>
        </w:r>
      </w:ins>
      <w:ins w:id="59" w:author="Ericsson" w:date="2022-09-16T14:41:00Z">
        <w:r w:rsidR="002912CF" w:rsidRPr="00B3303A">
          <w:t xml:space="preserve"> </w:t>
        </w:r>
      </w:ins>
      <w:ins w:id="60" w:author="Ericsson" w:date="2022-09-09T08:42:00Z">
        <w:r w:rsidRPr="00B3303A">
          <w:t>MC service ID from the partner MC system</w:t>
        </w:r>
      </w:ins>
      <w:ins w:id="61" w:author="Ericsson" w:date="2022-10-04T09:18:00Z">
        <w:r w:rsidR="005E125A">
          <w:t xml:space="preserve">, as described in </w:t>
        </w:r>
        <w:r w:rsidR="005E125A" w:rsidRPr="00B3303A">
          <w:t>in clause 10.6.3</w:t>
        </w:r>
      </w:ins>
      <w:ins w:id="62" w:author="Ericsson" w:date="2022-10-04T09:19:00Z">
        <w:r w:rsidR="005E125A">
          <w:t>. The migrated MC service client</w:t>
        </w:r>
      </w:ins>
      <w:ins w:id="63" w:author="Ericsson" w:date="2022-09-22T15:56:00Z">
        <w:r w:rsidR="0073249F" w:rsidRPr="00B3303A">
          <w:t xml:space="preserve"> informs its primary</w:t>
        </w:r>
      </w:ins>
      <w:ins w:id="64" w:author="Ericsson" w:date="2022-09-21T10:08:00Z">
        <w:r w:rsidR="009B11C9" w:rsidRPr="00B3303A">
          <w:t xml:space="preserve"> MC system </w:t>
        </w:r>
      </w:ins>
      <w:ins w:id="65" w:author="Ericsson" w:date="2022-09-22T15:56:00Z">
        <w:r w:rsidR="0073249F" w:rsidRPr="00B3303A">
          <w:t xml:space="preserve">which </w:t>
        </w:r>
      </w:ins>
      <w:ins w:id="66" w:author="Ericsson" w:date="2022-09-27T12:26:00Z">
        <w:r w:rsidR="0022055E" w:rsidRPr="00B3303A">
          <w:t>partner MC system</w:t>
        </w:r>
      </w:ins>
      <w:ins w:id="67" w:author="Ericsson" w:date="2022-09-22T15:56:00Z">
        <w:r w:rsidR="0073249F" w:rsidRPr="00B3303A">
          <w:t xml:space="preserve"> it is migrating to</w:t>
        </w:r>
      </w:ins>
      <w:ins w:id="68" w:author="Ericsson" w:date="2022-09-27T12:27:00Z">
        <w:r w:rsidR="0022055E" w:rsidRPr="00B3303A">
          <w:t xml:space="preserve">, </w:t>
        </w:r>
      </w:ins>
      <w:ins w:id="69" w:author="Ericsson" w:date="2022-09-30T13:49:00Z">
        <w:r w:rsidR="006E117F" w:rsidRPr="00B3303A">
          <w:t>and</w:t>
        </w:r>
      </w:ins>
      <w:ins w:id="70" w:author="Ericsson" w:date="2022-09-27T12:27:00Z">
        <w:r w:rsidR="0022055E" w:rsidRPr="00B3303A">
          <w:t xml:space="preserve"> </w:t>
        </w:r>
        <w:r w:rsidR="00D15752" w:rsidRPr="00B3303A">
          <w:t xml:space="preserve">the MC service ID </w:t>
        </w:r>
      </w:ins>
      <w:ins w:id="71" w:author="Ericsson" w:date="2022-10-04T09:19:00Z">
        <w:r w:rsidR="000C3969" w:rsidRPr="00B3303A">
          <w:t xml:space="preserve">assigned </w:t>
        </w:r>
      </w:ins>
      <w:ins w:id="72" w:author="Ericsson" w:date="2022-09-27T12:27:00Z">
        <w:r w:rsidR="00D15752" w:rsidRPr="00B3303A">
          <w:t>by the partner MC system</w:t>
        </w:r>
      </w:ins>
      <w:ins w:id="73" w:author="Ericsson" w:date="2022-09-28T10:10:00Z">
        <w:r w:rsidR="00C27654" w:rsidRPr="00B3303A">
          <w:t>, as described in clause 10.6.3.</w:t>
        </w:r>
      </w:ins>
    </w:p>
    <w:p w14:paraId="72108E94" w14:textId="17C4C3DE" w:rsidR="008C77A5" w:rsidRPr="00B3303A" w:rsidRDefault="008C77A5">
      <w:pPr>
        <w:rPr>
          <w:ins w:id="74" w:author="Ericsson" w:date="2022-09-21T10:08:00Z"/>
        </w:rPr>
      </w:pPr>
      <w:ins w:id="75" w:author="Ericsson" w:date="2022-09-28T10:12:00Z">
        <w:r w:rsidRPr="00B3303A">
          <w:t xml:space="preserve">The </w:t>
        </w:r>
      </w:ins>
      <w:ins w:id="76" w:author="Ericsson" w:date="2022-09-28T10:28:00Z">
        <w:r w:rsidR="00BE4906" w:rsidRPr="00B3303A">
          <w:t xml:space="preserve">functional alias of a </w:t>
        </w:r>
      </w:ins>
      <w:ins w:id="77" w:author="Ericsson" w:date="2022-09-28T10:12:00Z">
        <w:r w:rsidRPr="00B3303A">
          <w:t xml:space="preserve">migrated MC </w:t>
        </w:r>
        <w:r w:rsidR="005836D6" w:rsidRPr="00B3303A">
          <w:t>service user</w:t>
        </w:r>
      </w:ins>
      <w:ins w:id="78" w:author="Ericsson" w:date="2022-09-28T10:28:00Z">
        <w:r w:rsidR="00BE4906" w:rsidRPr="00B3303A">
          <w:t xml:space="preserve"> at a partner MC system </w:t>
        </w:r>
        <w:r w:rsidR="00DC62A6" w:rsidRPr="00B3303A">
          <w:t xml:space="preserve">can be </w:t>
        </w:r>
      </w:ins>
      <w:ins w:id="79" w:author="Ericsson" w:date="2022-09-28T10:29:00Z">
        <w:r w:rsidR="00DC62A6" w:rsidRPr="00B3303A">
          <w:t>utilized as a target</w:t>
        </w:r>
        <w:r w:rsidR="009C5F36" w:rsidRPr="00B3303A">
          <w:t xml:space="preserve"> address</w:t>
        </w:r>
      </w:ins>
      <w:ins w:id="80" w:author="Ericsson" w:date="2022-09-28T10:30:00Z">
        <w:r w:rsidR="00817583" w:rsidRPr="00B3303A">
          <w:t xml:space="preserve"> </w:t>
        </w:r>
        <w:r w:rsidR="00451D00" w:rsidRPr="00B3303A">
          <w:t xml:space="preserve">in </w:t>
        </w:r>
        <w:r w:rsidR="004D3C49" w:rsidRPr="00B3303A">
          <w:t>private communication</w:t>
        </w:r>
        <w:r w:rsidR="00026076" w:rsidRPr="00B3303A">
          <w:t xml:space="preserve"> as described in clause </w:t>
        </w:r>
        <w:r w:rsidR="004305D8" w:rsidRPr="00B3303A">
          <w:t>10.16.3.</w:t>
        </w:r>
      </w:ins>
    </w:p>
    <w:p w14:paraId="6421CB9B" w14:textId="31780EFB" w:rsidR="008B59BF" w:rsidRPr="00B3303A" w:rsidRDefault="00A413E7">
      <w:r w:rsidRPr="00B3303A">
        <w:t>During migration of an MC service user to a partner MC system, media of the MC service user's calls may need to be routed to the MC service user's primary MC system e.g. for logging purposes.</w:t>
      </w:r>
    </w:p>
    <w:p w14:paraId="3ABBCE98" w14:textId="77777777" w:rsidR="008B59BF" w:rsidRPr="00B3303A" w:rsidRDefault="008B59BF" w:rsidP="008B59BF"/>
    <w:p w14:paraId="51F17F86" w14:textId="65A4910A" w:rsidR="008B59BF" w:rsidRPr="00B3303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3303A">
        <w:rPr>
          <w:rFonts w:ascii="Arial" w:hAnsi="Arial" w:cs="Arial"/>
          <w:color w:val="FF0000"/>
          <w:sz w:val="28"/>
          <w:szCs w:val="28"/>
        </w:rPr>
        <w:t xml:space="preserve">* * * * </w:t>
      </w:r>
      <w:r w:rsidR="00393755" w:rsidRPr="00B3303A">
        <w:rPr>
          <w:rFonts w:ascii="Arial" w:hAnsi="Arial" w:cs="Arial"/>
          <w:color w:val="FF0000"/>
          <w:sz w:val="28"/>
          <w:szCs w:val="28"/>
          <w:lang w:eastAsia="zh-CN"/>
        </w:rPr>
        <w:t>End of</w:t>
      </w:r>
      <w:r w:rsidRPr="00B3303A">
        <w:rPr>
          <w:rFonts w:ascii="Arial" w:hAnsi="Arial" w:cs="Arial"/>
          <w:color w:val="FF0000"/>
          <w:sz w:val="28"/>
          <w:szCs w:val="28"/>
        </w:rPr>
        <w:t xml:space="preserve"> change</w:t>
      </w:r>
      <w:r w:rsidR="00393755" w:rsidRPr="00B3303A">
        <w:rPr>
          <w:rFonts w:ascii="Arial" w:hAnsi="Arial" w:cs="Arial"/>
          <w:color w:val="FF0000"/>
          <w:sz w:val="28"/>
          <w:szCs w:val="28"/>
        </w:rPr>
        <w:t>s</w:t>
      </w:r>
      <w:r w:rsidRPr="00B3303A">
        <w:rPr>
          <w:rFonts w:ascii="Arial" w:hAnsi="Arial" w:cs="Arial"/>
          <w:color w:val="FF0000"/>
          <w:sz w:val="28"/>
          <w:szCs w:val="28"/>
        </w:rPr>
        <w:t xml:space="preserve"> * * * *</w:t>
      </w:r>
    </w:p>
    <w:p w14:paraId="0017AA3E" w14:textId="31347C20" w:rsidR="008B59BF" w:rsidRPr="00B3303A" w:rsidDel="00DC16C4" w:rsidRDefault="008B59BF">
      <w:pPr>
        <w:rPr>
          <w:del w:id="81" w:author="Ericsson" w:date="2022-09-08T16:11:00Z"/>
        </w:rPr>
      </w:pPr>
    </w:p>
    <w:p w14:paraId="17DA25E8" w14:textId="77777777" w:rsidR="008B59BF" w:rsidRPr="00B3303A" w:rsidRDefault="008B59BF"/>
    <w:sectPr w:rsidR="008B59BF" w:rsidRPr="00B330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5327F" w14:textId="77777777" w:rsidR="00E56D68" w:rsidRDefault="00E56D68">
      <w:r>
        <w:separator/>
      </w:r>
    </w:p>
  </w:endnote>
  <w:endnote w:type="continuationSeparator" w:id="0">
    <w:p w14:paraId="10ED3903" w14:textId="77777777" w:rsidR="00E56D68" w:rsidRDefault="00E56D68">
      <w:r>
        <w:continuationSeparator/>
      </w:r>
    </w:p>
  </w:endnote>
  <w:endnote w:type="continuationNotice" w:id="1">
    <w:p w14:paraId="56A4DE31" w14:textId="77777777" w:rsidR="00E56D68" w:rsidRDefault="00E56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C3459" w14:textId="77777777" w:rsidR="00E56D68" w:rsidRDefault="00E56D68">
      <w:r>
        <w:separator/>
      </w:r>
    </w:p>
  </w:footnote>
  <w:footnote w:type="continuationSeparator" w:id="0">
    <w:p w14:paraId="5BE992A4" w14:textId="77777777" w:rsidR="00E56D68" w:rsidRDefault="00E56D68">
      <w:r>
        <w:continuationSeparator/>
      </w:r>
    </w:p>
  </w:footnote>
  <w:footnote w:type="continuationNotice" w:id="1">
    <w:p w14:paraId="13276679" w14:textId="77777777" w:rsidR="00E56D68" w:rsidRDefault="00E56D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641376"/>
    <w:multiLevelType w:val="hybridMultilevel"/>
    <w:tmpl w:val="8272F658"/>
    <w:lvl w:ilvl="0" w:tplc="E46CBA7A">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F3"/>
    <w:rsid w:val="00003903"/>
    <w:rsid w:val="00010446"/>
    <w:rsid w:val="00014157"/>
    <w:rsid w:val="000148F7"/>
    <w:rsid w:val="00022E4A"/>
    <w:rsid w:val="00026076"/>
    <w:rsid w:val="00040A19"/>
    <w:rsid w:val="00041FE5"/>
    <w:rsid w:val="00050158"/>
    <w:rsid w:val="000518D9"/>
    <w:rsid w:val="00082DBB"/>
    <w:rsid w:val="00086218"/>
    <w:rsid w:val="00086715"/>
    <w:rsid w:val="000A4D5A"/>
    <w:rsid w:val="000A6394"/>
    <w:rsid w:val="000B3539"/>
    <w:rsid w:val="000B7FED"/>
    <w:rsid w:val="000C038A"/>
    <w:rsid w:val="000C3969"/>
    <w:rsid w:val="000C6598"/>
    <w:rsid w:val="000D2F71"/>
    <w:rsid w:val="000D44B3"/>
    <w:rsid w:val="000D7445"/>
    <w:rsid w:val="000E7D3E"/>
    <w:rsid w:val="00101301"/>
    <w:rsid w:val="0013624B"/>
    <w:rsid w:val="00141859"/>
    <w:rsid w:val="00145D43"/>
    <w:rsid w:val="00147C54"/>
    <w:rsid w:val="001759DD"/>
    <w:rsid w:val="0018365C"/>
    <w:rsid w:val="00192C46"/>
    <w:rsid w:val="001934A5"/>
    <w:rsid w:val="00194AF0"/>
    <w:rsid w:val="001A08B3"/>
    <w:rsid w:val="001A60B9"/>
    <w:rsid w:val="001A7B60"/>
    <w:rsid w:val="001B4C02"/>
    <w:rsid w:val="001B52F0"/>
    <w:rsid w:val="001B7A65"/>
    <w:rsid w:val="001C0241"/>
    <w:rsid w:val="001C05B0"/>
    <w:rsid w:val="001D6EA8"/>
    <w:rsid w:val="001E41F3"/>
    <w:rsid w:val="001F4B3A"/>
    <w:rsid w:val="0022055E"/>
    <w:rsid w:val="00220DAC"/>
    <w:rsid w:val="00222FDF"/>
    <w:rsid w:val="0022646D"/>
    <w:rsid w:val="00257797"/>
    <w:rsid w:val="0026004D"/>
    <w:rsid w:val="002640DD"/>
    <w:rsid w:val="002666CF"/>
    <w:rsid w:val="00270B13"/>
    <w:rsid w:val="00275D12"/>
    <w:rsid w:val="00281AC0"/>
    <w:rsid w:val="00282BA3"/>
    <w:rsid w:val="00284FEB"/>
    <w:rsid w:val="002860C4"/>
    <w:rsid w:val="00290B4C"/>
    <w:rsid w:val="002912CF"/>
    <w:rsid w:val="0029386B"/>
    <w:rsid w:val="002A0751"/>
    <w:rsid w:val="002B5741"/>
    <w:rsid w:val="002D6E4C"/>
    <w:rsid w:val="002E472E"/>
    <w:rsid w:val="002F0D3A"/>
    <w:rsid w:val="00303C70"/>
    <w:rsid w:val="00305409"/>
    <w:rsid w:val="0031520B"/>
    <w:rsid w:val="00317F8C"/>
    <w:rsid w:val="00341DAD"/>
    <w:rsid w:val="003609EF"/>
    <w:rsid w:val="0036231A"/>
    <w:rsid w:val="003628F2"/>
    <w:rsid w:val="00362E27"/>
    <w:rsid w:val="0036492C"/>
    <w:rsid w:val="00374DD4"/>
    <w:rsid w:val="003868AD"/>
    <w:rsid w:val="00393755"/>
    <w:rsid w:val="00395A77"/>
    <w:rsid w:val="003A599A"/>
    <w:rsid w:val="003D18EF"/>
    <w:rsid w:val="003D52F2"/>
    <w:rsid w:val="003E1A36"/>
    <w:rsid w:val="003E2694"/>
    <w:rsid w:val="003E6206"/>
    <w:rsid w:val="003F3E98"/>
    <w:rsid w:val="004013DC"/>
    <w:rsid w:val="00402C9B"/>
    <w:rsid w:val="004044BC"/>
    <w:rsid w:val="00410371"/>
    <w:rsid w:val="00412933"/>
    <w:rsid w:val="004160A5"/>
    <w:rsid w:val="004242F1"/>
    <w:rsid w:val="00425E77"/>
    <w:rsid w:val="004305D8"/>
    <w:rsid w:val="004412DD"/>
    <w:rsid w:val="00444F77"/>
    <w:rsid w:val="00450E31"/>
    <w:rsid w:val="00451D00"/>
    <w:rsid w:val="00455DBD"/>
    <w:rsid w:val="00464194"/>
    <w:rsid w:val="00465A08"/>
    <w:rsid w:val="00466FA3"/>
    <w:rsid w:val="00476010"/>
    <w:rsid w:val="0048109B"/>
    <w:rsid w:val="004864F8"/>
    <w:rsid w:val="00486684"/>
    <w:rsid w:val="0049218A"/>
    <w:rsid w:val="00494F8F"/>
    <w:rsid w:val="004A35F6"/>
    <w:rsid w:val="004A459A"/>
    <w:rsid w:val="004B75B7"/>
    <w:rsid w:val="004B7687"/>
    <w:rsid w:val="004D3C49"/>
    <w:rsid w:val="004E66D1"/>
    <w:rsid w:val="004F0368"/>
    <w:rsid w:val="00504A8A"/>
    <w:rsid w:val="0050551E"/>
    <w:rsid w:val="005071AD"/>
    <w:rsid w:val="005104F7"/>
    <w:rsid w:val="0051117F"/>
    <w:rsid w:val="0051580D"/>
    <w:rsid w:val="00527E75"/>
    <w:rsid w:val="00547111"/>
    <w:rsid w:val="005836D6"/>
    <w:rsid w:val="0058618D"/>
    <w:rsid w:val="00592D74"/>
    <w:rsid w:val="005A491F"/>
    <w:rsid w:val="005B16D1"/>
    <w:rsid w:val="005B4AD0"/>
    <w:rsid w:val="005C5964"/>
    <w:rsid w:val="005D5470"/>
    <w:rsid w:val="005E125A"/>
    <w:rsid w:val="005E2C44"/>
    <w:rsid w:val="005F2AA2"/>
    <w:rsid w:val="005F657F"/>
    <w:rsid w:val="00616405"/>
    <w:rsid w:val="00621188"/>
    <w:rsid w:val="006257ED"/>
    <w:rsid w:val="0063281B"/>
    <w:rsid w:val="006333F4"/>
    <w:rsid w:val="00660873"/>
    <w:rsid w:val="00665C47"/>
    <w:rsid w:val="00695808"/>
    <w:rsid w:val="006A0189"/>
    <w:rsid w:val="006A10E7"/>
    <w:rsid w:val="006A7A32"/>
    <w:rsid w:val="006B0D6E"/>
    <w:rsid w:val="006B46FB"/>
    <w:rsid w:val="006D1F6B"/>
    <w:rsid w:val="006D23CC"/>
    <w:rsid w:val="006E0745"/>
    <w:rsid w:val="006E0D2A"/>
    <w:rsid w:val="006E117F"/>
    <w:rsid w:val="006E21FB"/>
    <w:rsid w:val="006F488F"/>
    <w:rsid w:val="007020D6"/>
    <w:rsid w:val="00715F0F"/>
    <w:rsid w:val="00717A00"/>
    <w:rsid w:val="0072189B"/>
    <w:rsid w:val="00730806"/>
    <w:rsid w:val="0073249F"/>
    <w:rsid w:val="00746F03"/>
    <w:rsid w:val="00754C20"/>
    <w:rsid w:val="00756D38"/>
    <w:rsid w:val="00763079"/>
    <w:rsid w:val="0076490B"/>
    <w:rsid w:val="007773E7"/>
    <w:rsid w:val="007778F3"/>
    <w:rsid w:val="00786F1D"/>
    <w:rsid w:val="007870DE"/>
    <w:rsid w:val="0079070C"/>
    <w:rsid w:val="00792342"/>
    <w:rsid w:val="00795B27"/>
    <w:rsid w:val="007977A8"/>
    <w:rsid w:val="007A0576"/>
    <w:rsid w:val="007A08F2"/>
    <w:rsid w:val="007A18C5"/>
    <w:rsid w:val="007B1648"/>
    <w:rsid w:val="007B512A"/>
    <w:rsid w:val="007C2097"/>
    <w:rsid w:val="007D3635"/>
    <w:rsid w:val="007D4C5A"/>
    <w:rsid w:val="007D6A07"/>
    <w:rsid w:val="007D7C03"/>
    <w:rsid w:val="007E1F5E"/>
    <w:rsid w:val="007E5AC7"/>
    <w:rsid w:val="007E7D8F"/>
    <w:rsid w:val="007F7259"/>
    <w:rsid w:val="008040A8"/>
    <w:rsid w:val="00817583"/>
    <w:rsid w:val="008227D8"/>
    <w:rsid w:val="008279FA"/>
    <w:rsid w:val="008352BE"/>
    <w:rsid w:val="00854434"/>
    <w:rsid w:val="008626E7"/>
    <w:rsid w:val="00870EE7"/>
    <w:rsid w:val="00872AD2"/>
    <w:rsid w:val="008766CF"/>
    <w:rsid w:val="008863B9"/>
    <w:rsid w:val="008A45A6"/>
    <w:rsid w:val="008A4DE5"/>
    <w:rsid w:val="008B59BF"/>
    <w:rsid w:val="008C0D54"/>
    <w:rsid w:val="008C3B46"/>
    <w:rsid w:val="008C3FDB"/>
    <w:rsid w:val="008C77A5"/>
    <w:rsid w:val="008E5A02"/>
    <w:rsid w:val="008F3789"/>
    <w:rsid w:val="008F686C"/>
    <w:rsid w:val="00907510"/>
    <w:rsid w:val="009148DE"/>
    <w:rsid w:val="00914D49"/>
    <w:rsid w:val="009332E3"/>
    <w:rsid w:val="0094147B"/>
    <w:rsid w:val="00941E30"/>
    <w:rsid w:val="00944D6D"/>
    <w:rsid w:val="0094632E"/>
    <w:rsid w:val="00964E91"/>
    <w:rsid w:val="009777D9"/>
    <w:rsid w:val="0098148F"/>
    <w:rsid w:val="0098295C"/>
    <w:rsid w:val="00984461"/>
    <w:rsid w:val="00991B88"/>
    <w:rsid w:val="009933AB"/>
    <w:rsid w:val="009A0E9E"/>
    <w:rsid w:val="009A112D"/>
    <w:rsid w:val="009A5753"/>
    <w:rsid w:val="009A579D"/>
    <w:rsid w:val="009B11C9"/>
    <w:rsid w:val="009C137D"/>
    <w:rsid w:val="009C5F36"/>
    <w:rsid w:val="009D7F6E"/>
    <w:rsid w:val="009E1A96"/>
    <w:rsid w:val="009E3297"/>
    <w:rsid w:val="009E3A58"/>
    <w:rsid w:val="009F734F"/>
    <w:rsid w:val="00A01BA1"/>
    <w:rsid w:val="00A0787E"/>
    <w:rsid w:val="00A128B2"/>
    <w:rsid w:val="00A1463C"/>
    <w:rsid w:val="00A246B6"/>
    <w:rsid w:val="00A408E2"/>
    <w:rsid w:val="00A413E7"/>
    <w:rsid w:val="00A47E70"/>
    <w:rsid w:val="00A50CF0"/>
    <w:rsid w:val="00A7671C"/>
    <w:rsid w:val="00A85CE4"/>
    <w:rsid w:val="00A9262A"/>
    <w:rsid w:val="00A94D22"/>
    <w:rsid w:val="00AA2CBC"/>
    <w:rsid w:val="00AC2B1F"/>
    <w:rsid w:val="00AC5820"/>
    <w:rsid w:val="00AD1CD8"/>
    <w:rsid w:val="00AD3A26"/>
    <w:rsid w:val="00AD46B8"/>
    <w:rsid w:val="00B01927"/>
    <w:rsid w:val="00B02AE3"/>
    <w:rsid w:val="00B258BB"/>
    <w:rsid w:val="00B30784"/>
    <w:rsid w:val="00B3303A"/>
    <w:rsid w:val="00B36777"/>
    <w:rsid w:val="00B67B97"/>
    <w:rsid w:val="00B73B86"/>
    <w:rsid w:val="00B74A9A"/>
    <w:rsid w:val="00B84EDD"/>
    <w:rsid w:val="00B85770"/>
    <w:rsid w:val="00B933FA"/>
    <w:rsid w:val="00B968C8"/>
    <w:rsid w:val="00BA1556"/>
    <w:rsid w:val="00BA3EC5"/>
    <w:rsid w:val="00BA51D9"/>
    <w:rsid w:val="00BA56F1"/>
    <w:rsid w:val="00BB1108"/>
    <w:rsid w:val="00BB5DFC"/>
    <w:rsid w:val="00BB60EA"/>
    <w:rsid w:val="00BC0062"/>
    <w:rsid w:val="00BC3258"/>
    <w:rsid w:val="00BC3908"/>
    <w:rsid w:val="00BD279D"/>
    <w:rsid w:val="00BD63FA"/>
    <w:rsid w:val="00BD6BB8"/>
    <w:rsid w:val="00BE287E"/>
    <w:rsid w:val="00BE4906"/>
    <w:rsid w:val="00BE4E56"/>
    <w:rsid w:val="00C039E9"/>
    <w:rsid w:val="00C076ED"/>
    <w:rsid w:val="00C07FE0"/>
    <w:rsid w:val="00C11F0F"/>
    <w:rsid w:val="00C27654"/>
    <w:rsid w:val="00C3098D"/>
    <w:rsid w:val="00C5276B"/>
    <w:rsid w:val="00C64862"/>
    <w:rsid w:val="00C66782"/>
    <w:rsid w:val="00C66BA2"/>
    <w:rsid w:val="00C95985"/>
    <w:rsid w:val="00CA3E09"/>
    <w:rsid w:val="00CA70B1"/>
    <w:rsid w:val="00CB296B"/>
    <w:rsid w:val="00CB296C"/>
    <w:rsid w:val="00CC3EA0"/>
    <w:rsid w:val="00CC5026"/>
    <w:rsid w:val="00CC68D0"/>
    <w:rsid w:val="00CF10F4"/>
    <w:rsid w:val="00D03071"/>
    <w:rsid w:val="00D03F9A"/>
    <w:rsid w:val="00D067EF"/>
    <w:rsid w:val="00D06D51"/>
    <w:rsid w:val="00D15752"/>
    <w:rsid w:val="00D16995"/>
    <w:rsid w:val="00D24991"/>
    <w:rsid w:val="00D35C29"/>
    <w:rsid w:val="00D50255"/>
    <w:rsid w:val="00D51D3B"/>
    <w:rsid w:val="00D54475"/>
    <w:rsid w:val="00D61C26"/>
    <w:rsid w:val="00D6641E"/>
    <w:rsid w:val="00D66520"/>
    <w:rsid w:val="00D71D3C"/>
    <w:rsid w:val="00D7262F"/>
    <w:rsid w:val="00D73AF7"/>
    <w:rsid w:val="00D85955"/>
    <w:rsid w:val="00D87477"/>
    <w:rsid w:val="00D87897"/>
    <w:rsid w:val="00D93548"/>
    <w:rsid w:val="00D95222"/>
    <w:rsid w:val="00DB6219"/>
    <w:rsid w:val="00DC07D4"/>
    <w:rsid w:val="00DC16C4"/>
    <w:rsid w:val="00DC45FC"/>
    <w:rsid w:val="00DC62A6"/>
    <w:rsid w:val="00DC6789"/>
    <w:rsid w:val="00DE34CF"/>
    <w:rsid w:val="00DE4EBC"/>
    <w:rsid w:val="00DE5764"/>
    <w:rsid w:val="00DF0336"/>
    <w:rsid w:val="00DF1597"/>
    <w:rsid w:val="00DF1E92"/>
    <w:rsid w:val="00E0089D"/>
    <w:rsid w:val="00E13F3D"/>
    <w:rsid w:val="00E209A8"/>
    <w:rsid w:val="00E21275"/>
    <w:rsid w:val="00E234B6"/>
    <w:rsid w:val="00E34898"/>
    <w:rsid w:val="00E419EB"/>
    <w:rsid w:val="00E42624"/>
    <w:rsid w:val="00E456BA"/>
    <w:rsid w:val="00E56D68"/>
    <w:rsid w:val="00E66CFE"/>
    <w:rsid w:val="00E71B47"/>
    <w:rsid w:val="00E779C0"/>
    <w:rsid w:val="00E80AB8"/>
    <w:rsid w:val="00E94097"/>
    <w:rsid w:val="00EA72EA"/>
    <w:rsid w:val="00EB032A"/>
    <w:rsid w:val="00EB09B7"/>
    <w:rsid w:val="00EB0F6D"/>
    <w:rsid w:val="00EB4127"/>
    <w:rsid w:val="00EC3BDA"/>
    <w:rsid w:val="00EE7D7C"/>
    <w:rsid w:val="00F01B6B"/>
    <w:rsid w:val="00F048C3"/>
    <w:rsid w:val="00F06905"/>
    <w:rsid w:val="00F1002B"/>
    <w:rsid w:val="00F21C5C"/>
    <w:rsid w:val="00F22752"/>
    <w:rsid w:val="00F229D0"/>
    <w:rsid w:val="00F25D98"/>
    <w:rsid w:val="00F27591"/>
    <w:rsid w:val="00F300FB"/>
    <w:rsid w:val="00F3721D"/>
    <w:rsid w:val="00F477C1"/>
    <w:rsid w:val="00F56262"/>
    <w:rsid w:val="00F57EB0"/>
    <w:rsid w:val="00F8450E"/>
    <w:rsid w:val="00F90C93"/>
    <w:rsid w:val="00F955E3"/>
    <w:rsid w:val="00FA2910"/>
    <w:rsid w:val="00FA2C7C"/>
    <w:rsid w:val="00FA2DD2"/>
    <w:rsid w:val="00FA50DF"/>
    <w:rsid w:val="00FA572F"/>
    <w:rsid w:val="00FB11DA"/>
    <w:rsid w:val="00FB24EE"/>
    <w:rsid w:val="00FB56AE"/>
    <w:rsid w:val="00FB6386"/>
    <w:rsid w:val="00FF4E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19180E-9BFD-494A-92EF-974D067BF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B16D1"/>
    <w:rPr>
      <w:rFonts w:ascii="Arial" w:hAnsi="Arial"/>
      <w:b/>
      <w:lang w:val="en-GB" w:eastAsia="en-US"/>
    </w:rPr>
  </w:style>
  <w:style w:type="character" w:customStyle="1" w:styleId="TAHChar">
    <w:name w:val="TAH Char"/>
    <w:link w:val="TAH"/>
    <w:locked/>
    <w:rsid w:val="005B16D1"/>
    <w:rPr>
      <w:rFonts w:ascii="Arial" w:hAnsi="Arial"/>
      <w:b/>
      <w:sz w:val="18"/>
      <w:lang w:val="en-GB" w:eastAsia="en-US"/>
    </w:rPr>
  </w:style>
  <w:style w:type="character" w:customStyle="1" w:styleId="TALCar">
    <w:name w:val="TAL Car"/>
    <w:link w:val="TAL"/>
    <w:locked/>
    <w:rsid w:val="005B16D1"/>
    <w:rPr>
      <w:rFonts w:ascii="Arial" w:hAnsi="Arial"/>
      <w:sz w:val="18"/>
      <w:lang w:val="en-GB" w:eastAsia="en-US"/>
    </w:rPr>
  </w:style>
  <w:style w:type="character" w:customStyle="1" w:styleId="NOChar">
    <w:name w:val="NO Char"/>
    <w:link w:val="NO"/>
    <w:locked/>
    <w:rsid w:val="00A413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1424</TotalTime>
  <Pages>2</Pages>
  <Words>639</Words>
  <Characters>3623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282</cp:revision>
  <cp:lastPrinted>1900-01-01T08:00:00Z</cp:lastPrinted>
  <dcterms:created xsi:type="dcterms:W3CDTF">2020-02-03T17:32:00Z</dcterms:created>
  <dcterms:modified xsi:type="dcterms:W3CDTF">2022-10-04T11:39:00Z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